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5251" w14:textId="77777777" w:rsidR="00725115" w:rsidRPr="00255186" w:rsidRDefault="00FA2724" w:rsidP="00725115">
      <w:pPr>
        <w:rPr>
          <w:rFonts w:ascii="Tahoma" w:hAnsi="Tahoma" w:cs="Tahoma"/>
          <w:b/>
          <w:sz w:val="24"/>
          <w:szCs w:val="24"/>
        </w:rPr>
      </w:pPr>
      <w:r w:rsidRPr="00255186">
        <w:rPr>
          <w:rFonts w:ascii="Tahoma" w:hAnsi="Tahoma" w:cs="Tahoma"/>
          <w:noProof/>
          <w:color w:val="0000FF"/>
        </w:rPr>
        <w:t xml:space="preserve">        </w:t>
      </w:r>
      <w:r w:rsidR="0099413A" w:rsidRPr="00255186">
        <w:rPr>
          <w:rFonts w:ascii="Tahoma" w:hAnsi="Tahoma" w:cs="Tahoma"/>
          <w:noProof/>
          <w:color w:val="0000FF"/>
        </w:rPr>
        <w:t xml:space="preserve">  </w:t>
      </w:r>
      <w:bookmarkStart w:id="0" w:name="_MON_1731759393"/>
      <w:bookmarkEnd w:id="0"/>
      <w:r w:rsidR="008747FA" w:rsidRPr="00255186">
        <w:rPr>
          <w:rFonts w:ascii="Tahoma" w:hAnsi="Tahoma" w:cs="Tahoma"/>
          <w:vertAlign w:val="superscript"/>
        </w:rPr>
        <w:object w:dxaOrig="1080" w:dyaOrig="1061" w14:anchorId="2030E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55.5pt" o:ole="" fillcolor="window">
            <v:imagedata r:id="rId7" o:title=""/>
          </v:shape>
          <o:OLEObject Type="Embed" ProgID="Word.Picture.8" ShapeID="_x0000_i1025" DrawAspect="Content" ObjectID="_1770017492" r:id="rId8"/>
        </w:object>
      </w:r>
      <w:r w:rsidR="001F70B1" w:rsidRPr="00255186">
        <w:rPr>
          <w:rFonts w:ascii="Tahoma" w:hAnsi="Tahoma" w:cs="Tahoma"/>
          <w:color w:val="0000FF"/>
        </w:rPr>
        <w:tab/>
      </w:r>
      <w:r w:rsidR="001F70B1" w:rsidRPr="00255186">
        <w:rPr>
          <w:rFonts w:ascii="Tahoma" w:hAnsi="Tahoma" w:cs="Tahoma"/>
          <w:color w:val="0000FF"/>
        </w:rPr>
        <w:tab/>
      </w:r>
      <w:r w:rsidR="001F70B1" w:rsidRPr="00255186">
        <w:rPr>
          <w:rFonts w:ascii="Tahoma" w:hAnsi="Tahoma" w:cs="Tahoma"/>
          <w:color w:val="0000FF"/>
        </w:rPr>
        <w:tab/>
      </w:r>
      <w:r w:rsidR="001F70B1" w:rsidRPr="00255186">
        <w:rPr>
          <w:rFonts w:ascii="Tahoma" w:hAnsi="Tahoma" w:cs="Tahoma"/>
          <w:color w:val="0000FF"/>
        </w:rPr>
        <w:tab/>
        <w:t xml:space="preserve">                                    </w:t>
      </w:r>
      <w:r w:rsidRPr="00255186">
        <w:rPr>
          <w:rFonts w:ascii="Tahoma" w:hAnsi="Tahoma" w:cs="Tahoma"/>
          <w:noProof/>
          <w:lang w:eastAsia="el-GR"/>
        </w:rPr>
        <w:drawing>
          <wp:inline distT="0" distB="0" distL="0" distR="0" wp14:anchorId="56939093" wp14:editId="6CDEC719">
            <wp:extent cx="839431" cy="818515"/>
            <wp:effectExtent l="0" t="0" r="0" b="63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97920" cy="875546"/>
                    </a:xfrm>
                    <a:prstGeom prst="rect">
                      <a:avLst/>
                    </a:prstGeom>
                    <a:noFill/>
                    <a:ln>
                      <a:noFill/>
                    </a:ln>
                  </pic:spPr>
                </pic:pic>
              </a:graphicData>
            </a:graphic>
          </wp:inline>
        </w:drawing>
      </w:r>
      <w:r w:rsidR="001F70B1" w:rsidRPr="00255186">
        <w:rPr>
          <w:rFonts w:ascii="Tahoma" w:hAnsi="Tahoma" w:cs="Tahoma"/>
          <w:color w:val="0000FF"/>
        </w:rPr>
        <w:t xml:space="preserve">                           </w:t>
      </w:r>
      <w:r w:rsidR="001F70B1" w:rsidRPr="00255186">
        <w:rPr>
          <w:rFonts w:ascii="Tahoma" w:hAnsi="Tahoma" w:cs="Tahoma"/>
          <w:b/>
          <w:sz w:val="24"/>
          <w:szCs w:val="24"/>
        </w:rPr>
        <w:t>ΕΛΛΗΝΙΚΗ ΔΗΜΟΚΡΑΤΙΑ</w:t>
      </w:r>
    </w:p>
    <w:p w14:paraId="41DA7776" w14:textId="678ADC18" w:rsidR="001F70B1" w:rsidRPr="00255186" w:rsidRDefault="001F70B1" w:rsidP="00725115">
      <w:pPr>
        <w:rPr>
          <w:rFonts w:ascii="Tahoma" w:hAnsi="Tahoma" w:cs="Tahoma"/>
          <w:sz w:val="24"/>
          <w:szCs w:val="24"/>
        </w:rPr>
      </w:pPr>
      <w:r w:rsidRPr="00255186">
        <w:rPr>
          <w:rFonts w:ascii="Tahoma" w:hAnsi="Tahoma" w:cs="Tahoma"/>
          <w:b/>
          <w:bCs/>
          <w:sz w:val="24"/>
          <w:szCs w:val="24"/>
        </w:rPr>
        <w:t>ΕΠΙΜΕΛΗΤΗΡΙΟ ΑΡΓΟΛΙΔΑΣ</w:t>
      </w:r>
    </w:p>
    <w:p w14:paraId="7525B6D1" w14:textId="0F33B643" w:rsidR="001F70B1" w:rsidRPr="00255186" w:rsidRDefault="000636E4" w:rsidP="001F70B1">
      <w:pPr>
        <w:pStyle w:val="1"/>
        <w:ind w:right="42"/>
        <w:rPr>
          <w:rFonts w:ascii="Tahoma" w:hAnsi="Tahoma" w:cs="Tahoma"/>
        </w:rPr>
      </w:pPr>
      <w:r w:rsidRPr="00255186">
        <w:rPr>
          <w:rFonts w:ascii="Tahoma" w:hAnsi="Tahoma" w:cs="Tahoma"/>
          <w:noProof/>
          <w:color w:val="0000FF"/>
        </w:rPr>
        <mc:AlternateContent>
          <mc:Choice Requires="wps">
            <w:drawing>
              <wp:anchor distT="0" distB="0" distL="114300" distR="114300" simplePos="0" relativeHeight="251659264" behindDoc="0" locked="0" layoutInCell="0" allowOverlap="1" wp14:anchorId="3A59DA36" wp14:editId="6ED80D80">
                <wp:simplePos x="0" y="0"/>
                <wp:positionH relativeFrom="column">
                  <wp:posOffset>3529330</wp:posOffset>
                </wp:positionH>
                <wp:positionV relativeFrom="paragraph">
                  <wp:posOffset>151130</wp:posOffset>
                </wp:positionV>
                <wp:extent cx="2733675" cy="1238250"/>
                <wp:effectExtent l="0" t="0" r="9525"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238250"/>
                        </a:xfrm>
                        <a:prstGeom prst="rect">
                          <a:avLst/>
                        </a:prstGeom>
                        <a:solidFill>
                          <a:srgbClr val="FFFFFF"/>
                        </a:solidFill>
                        <a:ln>
                          <a:noFill/>
                        </a:ln>
                      </wps:spPr>
                      <wps:txbx>
                        <w:txbxContent>
                          <w:p w14:paraId="0E5C7BF1" w14:textId="2FD2202B" w:rsidR="001F70B1" w:rsidRPr="00FA2724" w:rsidRDefault="001F70B1" w:rsidP="001F70B1">
                            <w:pPr>
                              <w:pStyle w:val="4"/>
                              <w:tabs>
                                <w:tab w:val="left" w:pos="1440"/>
                              </w:tabs>
                              <w:jc w:val="left"/>
                              <w:rPr>
                                <w:rFonts w:ascii="Tahoma" w:hAnsi="Tahoma" w:cs="Tahoma"/>
                                <w:b/>
                                <w:sz w:val="22"/>
                                <w:szCs w:val="22"/>
                              </w:rPr>
                            </w:pPr>
                            <w:r w:rsidRPr="00FA2724">
                              <w:rPr>
                                <w:rFonts w:ascii="Tahoma" w:hAnsi="Tahoma" w:cs="Tahoma"/>
                                <w:b/>
                                <w:sz w:val="22"/>
                                <w:szCs w:val="22"/>
                              </w:rPr>
                              <w:t>Άργος,</w:t>
                            </w:r>
                            <w:r w:rsidR="00CE2C36">
                              <w:rPr>
                                <w:rFonts w:ascii="Tahoma" w:hAnsi="Tahoma" w:cs="Tahoma"/>
                                <w:b/>
                                <w:sz w:val="22"/>
                                <w:szCs w:val="22"/>
                              </w:rPr>
                              <w:t xml:space="preserve"> </w:t>
                            </w:r>
                            <w:r w:rsidR="00255186">
                              <w:rPr>
                                <w:rFonts w:ascii="Tahoma" w:hAnsi="Tahoma" w:cs="Tahoma"/>
                                <w:b/>
                                <w:sz w:val="22"/>
                                <w:szCs w:val="22"/>
                              </w:rPr>
                              <w:t>21</w:t>
                            </w:r>
                            <w:r w:rsidR="008933EB">
                              <w:rPr>
                                <w:rFonts w:ascii="Tahoma" w:hAnsi="Tahoma" w:cs="Tahoma"/>
                                <w:b/>
                                <w:sz w:val="22"/>
                                <w:szCs w:val="22"/>
                              </w:rPr>
                              <w:t xml:space="preserve"> </w:t>
                            </w:r>
                            <w:r w:rsidR="00255186">
                              <w:rPr>
                                <w:rFonts w:ascii="Tahoma" w:hAnsi="Tahoma" w:cs="Tahoma"/>
                                <w:b/>
                                <w:sz w:val="22"/>
                                <w:szCs w:val="22"/>
                              </w:rPr>
                              <w:t>Φεβρ</w:t>
                            </w:r>
                            <w:r w:rsidR="008933EB">
                              <w:rPr>
                                <w:rFonts w:ascii="Tahoma" w:hAnsi="Tahoma" w:cs="Tahoma"/>
                                <w:b/>
                                <w:sz w:val="22"/>
                                <w:szCs w:val="22"/>
                              </w:rPr>
                              <w:t>ουαρίου 2024</w:t>
                            </w:r>
                          </w:p>
                          <w:p w14:paraId="0D0B8C05" w14:textId="7ECB2918" w:rsidR="001F70B1" w:rsidRPr="00FA2724" w:rsidRDefault="001F70B1" w:rsidP="001F70B1">
                            <w:pPr>
                              <w:pStyle w:val="4"/>
                              <w:tabs>
                                <w:tab w:val="left" w:pos="1440"/>
                              </w:tabs>
                              <w:jc w:val="left"/>
                              <w:rPr>
                                <w:rFonts w:ascii="Tahoma" w:hAnsi="Tahoma" w:cs="Tahoma"/>
                                <w:b/>
                                <w:sz w:val="22"/>
                                <w:szCs w:val="22"/>
                              </w:rPr>
                            </w:pPr>
                            <w:r w:rsidRPr="00FA2724">
                              <w:rPr>
                                <w:rFonts w:ascii="Tahoma" w:hAnsi="Tahoma" w:cs="Tahoma"/>
                                <w:b/>
                                <w:sz w:val="22"/>
                                <w:szCs w:val="22"/>
                              </w:rPr>
                              <w:t>Αρ. Πρωτ:</w:t>
                            </w:r>
                            <w:r w:rsidR="008933EB">
                              <w:rPr>
                                <w:rFonts w:ascii="Tahoma" w:hAnsi="Tahoma" w:cs="Tahoma"/>
                                <w:b/>
                                <w:sz w:val="22"/>
                                <w:szCs w:val="22"/>
                              </w:rPr>
                              <w:t>0</w:t>
                            </w:r>
                            <w:r w:rsidR="00100806">
                              <w:rPr>
                                <w:rFonts w:ascii="Tahoma" w:hAnsi="Tahoma" w:cs="Tahoma"/>
                                <w:b/>
                                <w:sz w:val="22"/>
                                <w:szCs w:val="22"/>
                              </w:rPr>
                              <w:t>595</w:t>
                            </w:r>
                            <w:r w:rsidR="0009368C" w:rsidRPr="00FA2724">
                              <w:rPr>
                                <w:rFonts w:ascii="Tahoma" w:hAnsi="Tahoma" w:cs="Tahoma"/>
                                <w:b/>
                                <w:sz w:val="22"/>
                                <w:szCs w:val="22"/>
                              </w:rPr>
                              <w:t>/</w:t>
                            </w:r>
                            <w:r w:rsidRPr="00FA2724">
                              <w:rPr>
                                <w:rFonts w:ascii="Tahoma" w:hAnsi="Tahoma" w:cs="Tahoma"/>
                                <w:b/>
                                <w:sz w:val="22"/>
                                <w:szCs w:val="22"/>
                              </w:rPr>
                              <w:t>Φ.134</w:t>
                            </w:r>
                          </w:p>
                          <w:p w14:paraId="0F074987" w14:textId="77777777" w:rsidR="001F70B1" w:rsidRPr="00FA2724" w:rsidRDefault="001F70B1" w:rsidP="001F70B1">
                            <w:pPr>
                              <w:suppressAutoHyphens w:val="0"/>
                              <w:spacing w:after="0" w:line="240" w:lineRule="auto"/>
                              <w:rPr>
                                <w:rFonts w:ascii="Tahoma" w:hAnsi="Tahoma" w:cs="Tahoma"/>
                                <w:b/>
                              </w:rPr>
                            </w:pPr>
                          </w:p>
                          <w:p w14:paraId="259C6BE1" w14:textId="77777777" w:rsidR="001F70B1" w:rsidRPr="00FA2724" w:rsidRDefault="001F70B1" w:rsidP="001F70B1">
                            <w:pPr>
                              <w:suppressAutoHyphens w:val="0"/>
                              <w:spacing w:after="0" w:line="240" w:lineRule="auto"/>
                              <w:rPr>
                                <w:rFonts w:ascii="Tahoma" w:hAnsi="Tahoma" w:cs="Tahoma"/>
                                <w:b/>
                              </w:rPr>
                            </w:pPr>
                          </w:p>
                          <w:p w14:paraId="38214074" w14:textId="4632A88C" w:rsidR="001F70B1" w:rsidRPr="00FA2724" w:rsidRDefault="001F70B1" w:rsidP="00806FBC">
                            <w:pPr>
                              <w:suppressAutoHyphens w:val="0"/>
                              <w:spacing w:after="0" w:line="240" w:lineRule="auto"/>
                              <w:rPr>
                                <w:rFonts w:ascii="Tahoma" w:hAnsi="Tahoma" w:cs="Tahoma"/>
                                <w:b/>
                              </w:rPr>
                            </w:pPr>
                            <w:r w:rsidRPr="00FA2724">
                              <w:rPr>
                                <w:rFonts w:ascii="Tahoma" w:hAnsi="Tahoma" w:cs="Tahoma"/>
                                <w:b/>
                              </w:rPr>
                              <w:t>ΠΡΟΣ:</w:t>
                            </w:r>
                            <w:r w:rsidRPr="00FA2724">
                              <w:rPr>
                                <w:rFonts w:ascii="Tahoma" w:hAnsi="Tahoma" w:cs="Tahoma"/>
                                <w:b/>
                                <w:bCs/>
                              </w:rPr>
                              <w:t>Μ.Μ.Ε. Ν. ΑΡΓΟΛΙΔΑΣ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9DA36" id="_x0000_t202" coordsize="21600,21600" o:spt="202" path="m,l,21600r21600,l21600,xe">
                <v:stroke joinstyle="miter"/>
                <v:path gradientshapeok="t" o:connecttype="rect"/>
              </v:shapetype>
              <v:shape id="Πλαίσιο κειμένου 2" o:spid="_x0000_s1026" type="#_x0000_t202" style="position:absolute;margin-left:277.9pt;margin-top:11.9pt;width:215.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" o:allowincell="f" stroked="f">
                <v:textbox>
                  <w:txbxContent>
                    <w:p w14:paraId="0E5C7BF1" w14:textId="2FD2202B" w:rsidR="001F70B1" w:rsidRPr="00FA2724" w:rsidRDefault="001F70B1" w:rsidP="001F70B1">
                      <w:pPr>
                        <w:pStyle w:val="4"/>
                        <w:tabs>
                          <w:tab w:val="left" w:pos="1440"/>
                        </w:tabs>
                        <w:jc w:val="left"/>
                        <w:rPr>
                          <w:rFonts w:ascii="Tahoma" w:hAnsi="Tahoma" w:cs="Tahoma"/>
                          <w:b/>
                          <w:sz w:val="22"/>
                          <w:szCs w:val="22"/>
                        </w:rPr>
                      </w:pPr>
                      <w:r w:rsidRPr="00FA2724">
                        <w:rPr>
                          <w:rFonts w:ascii="Tahoma" w:hAnsi="Tahoma" w:cs="Tahoma"/>
                          <w:b/>
                          <w:sz w:val="22"/>
                          <w:szCs w:val="22"/>
                        </w:rPr>
                        <w:t>Άργος,</w:t>
                      </w:r>
                      <w:r w:rsidR="00CE2C36">
                        <w:rPr>
                          <w:rFonts w:ascii="Tahoma" w:hAnsi="Tahoma" w:cs="Tahoma"/>
                          <w:b/>
                          <w:sz w:val="22"/>
                          <w:szCs w:val="22"/>
                        </w:rPr>
                        <w:t xml:space="preserve"> </w:t>
                      </w:r>
                      <w:r w:rsidR="00255186">
                        <w:rPr>
                          <w:rFonts w:ascii="Tahoma" w:hAnsi="Tahoma" w:cs="Tahoma"/>
                          <w:b/>
                          <w:sz w:val="22"/>
                          <w:szCs w:val="22"/>
                        </w:rPr>
                        <w:t>21</w:t>
                      </w:r>
                      <w:r w:rsidR="008933EB">
                        <w:rPr>
                          <w:rFonts w:ascii="Tahoma" w:hAnsi="Tahoma" w:cs="Tahoma"/>
                          <w:b/>
                          <w:sz w:val="22"/>
                          <w:szCs w:val="22"/>
                        </w:rPr>
                        <w:t xml:space="preserve"> </w:t>
                      </w:r>
                      <w:r w:rsidR="00255186">
                        <w:rPr>
                          <w:rFonts w:ascii="Tahoma" w:hAnsi="Tahoma" w:cs="Tahoma"/>
                          <w:b/>
                          <w:sz w:val="22"/>
                          <w:szCs w:val="22"/>
                        </w:rPr>
                        <w:t>Φεβρ</w:t>
                      </w:r>
                      <w:r w:rsidR="008933EB">
                        <w:rPr>
                          <w:rFonts w:ascii="Tahoma" w:hAnsi="Tahoma" w:cs="Tahoma"/>
                          <w:b/>
                          <w:sz w:val="22"/>
                          <w:szCs w:val="22"/>
                        </w:rPr>
                        <w:t>ουαρίου 2024</w:t>
                      </w:r>
                    </w:p>
                    <w:p w14:paraId="0D0B8C05" w14:textId="7ECB2918" w:rsidR="001F70B1" w:rsidRPr="00FA2724" w:rsidRDefault="001F70B1" w:rsidP="001F70B1">
                      <w:pPr>
                        <w:pStyle w:val="4"/>
                        <w:tabs>
                          <w:tab w:val="left" w:pos="1440"/>
                        </w:tabs>
                        <w:jc w:val="left"/>
                        <w:rPr>
                          <w:rFonts w:ascii="Tahoma" w:hAnsi="Tahoma" w:cs="Tahoma"/>
                          <w:b/>
                          <w:sz w:val="22"/>
                          <w:szCs w:val="22"/>
                        </w:rPr>
                      </w:pPr>
                      <w:r w:rsidRPr="00FA2724">
                        <w:rPr>
                          <w:rFonts w:ascii="Tahoma" w:hAnsi="Tahoma" w:cs="Tahoma"/>
                          <w:b/>
                          <w:sz w:val="22"/>
                          <w:szCs w:val="22"/>
                        </w:rPr>
                        <w:t>Αρ. Πρωτ:</w:t>
                      </w:r>
                      <w:r w:rsidR="008933EB">
                        <w:rPr>
                          <w:rFonts w:ascii="Tahoma" w:hAnsi="Tahoma" w:cs="Tahoma"/>
                          <w:b/>
                          <w:sz w:val="22"/>
                          <w:szCs w:val="22"/>
                        </w:rPr>
                        <w:t>0</w:t>
                      </w:r>
                      <w:r w:rsidR="00100806">
                        <w:rPr>
                          <w:rFonts w:ascii="Tahoma" w:hAnsi="Tahoma" w:cs="Tahoma"/>
                          <w:b/>
                          <w:sz w:val="22"/>
                          <w:szCs w:val="22"/>
                        </w:rPr>
                        <w:t>595</w:t>
                      </w:r>
                      <w:r w:rsidR="0009368C" w:rsidRPr="00FA2724">
                        <w:rPr>
                          <w:rFonts w:ascii="Tahoma" w:hAnsi="Tahoma" w:cs="Tahoma"/>
                          <w:b/>
                          <w:sz w:val="22"/>
                          <w:szCs w:val="22"/>
                        </w:rPr>
                        <w:t>/</w:t>
                      </w:r>
                      <w:r w:rsidRPr="00FA2724">
                        <w:rPr>
                          <w:rFonts w:ascii="Tahoma" w:hAnsi="Tahoma" w:cs="Tahoma"/>
                          <w:b/>
                          <w:sz w:val="22"/>
                          <w:szCs w:val="22"/>
                        </w:rPr>
                        <w:t>Φ.134</w:t>
                      </w:r>
                    </w:p>
                    <w:p w14:paraId="0F074987" w14:textId="77777777" w:rsidR="001F70B1" w:rsidRPr="00FA2724" w:rsidRDefault="001F70B1" w:rsidP="001F70B1">
                      <w:pPr>
                        <w:suppressAutoHyphens w:val="0"/>
                        <w:spacing w:after="0" w:line="240" w:lineRule="auto"/>
                        <w:rPr>
                          <w:rFonts w:ascii="Tahoma" w:hAnsi="Tahoma" w:cs="Tahoma"/>
                          <w:b/>
                        </w:rPr>
                      </w:pPr>
                    </w:p>
                    <w:p w14:paraId="259C6BE1" w14:textId="77777777" w:rsidR="001F70B1" w:rsidRPr="00FA2724" w:rsidRDefault="001F70B1" w:rsidP="001F70B1">
                      <w:pPr>
                        <w:suppressAutoHyphens w:val="0"/>
                        <w:spacing w:after="0" w:line="240" w:lineRule="auto"/>
                        <w:rPr>
                          <w:rFonts w:ascii="Tahoma" w:hAnsi="Tahoma" w:cs="Tahoma"/>
                          <w:b/>
                        </w:rPr>
                      </w:pPr>
                    </w:p>
                    <w:p w14:paraId="38214074" w14:textId="4632A88C" w:rsidR="001F70B1" w:rsidRPr="00FA2724" w:rsidRDefault="001F70B1" w:rsidP="00806FBC">
                      <w:pPr>
                        <w:suppressAutoHyphens w:val="0"/>
                        <w:spacing w:after="0" w:line="240" w:lineRule="auto"/>
                        <w:rPr>
                          <w:rFonts w:ascii="Tahoma" w:hAnsi="Tahoma" w:cs="Tahoma"/>
                          <w:b/>
                        </w:rPr>
                      </w:pPr>
                      <w:r w:rsidRPr="00FA2724">
                        <w:rPr>
                          <w:rFonts w:ascii="Tahoma" w:hAnsi="Tahoma" w:cs="Tahoma"/>
                          <w:b/>
                        </w:rPr>
                        <w:t>ΠΡΟΣ:</w:t>
                      </w:r>
                      <w:r w:rsidRPr="00FA2724">
                        <w:rPr>
                          <w:rFonts w:ascii="Tahoma" w:hAnsi="Tahoma" w:cs="Tahoma"/>
                          <w:b/>
                          <w:bCs/>
                        </w:rPr>
                        <w:t>Μ.Μ.Ε. Ν. ΑΡΓΟΛΙΔΑΣ</w:t>
                      </w:r>
                    </w:p>
                  </w:txbxContent>
                </v:textbox>
              </v:shape>
            </w:pict>
          </mc:Fallback>
        </mc:AlternateContent>
      </w:r>
      <w:r w:rsidR="001F70B1" w:rsidRPr="00255186">
        <w:rPr>
          <w:rFonts w:ascii="Tahoma" w:hAnsi="Tahoma" w:cs="Tahoma"/>
        </w:rPr>
        <w:t>Κορίνθου 23 (Πλ.Δερβενακίων)</w:t>
      </w:r>
    </w:p>
    <w:p w14:paraId="42E35EAC" w14:textId="47908B10" w:rsidR="001F70B1" w:rsidRPr="00CD2243" w:rsidRDefault="001F70B1" w:rsidP="001F70B1">
      <w:pPr>
        <w:pStyle w:val="1"/>
        <w:ind w:right="326"/>
        <w:rPr>
          <w:rFonts w:ascii="Tahoma" w:hAnsi="Tahoma" w:cs="Tahoma"/>
        </w:rPr>
      </w:pPr>
      <w:r w:rsidRPr="00CD2243">
        <w:rPr>
          <w:rFonts w:ascii="Tahoma" w:hAnsi="Tahoma" w:cs="Tahoma"/>
        </w:rPr>
        <w:t xml:space="preserve">21231 – </w:t>
      </w:r>
      <w:r w:rsidRPr="00255186">
        <w:rPr>
          <w:rFonts w:ascii="Tahoma" w:hAnsi="Tahoma" w:cs="Tahoma"/>
        </w:rPr>
        <w:t>Άργος</w:t>
      </w:r>
      <w:r w:rsidRPr="00CD2243">
        <w:rPr>
          <w:rFonts w:ascii="Tahoma" w:hAnsi="Tahoma" w:cs="Tahoma"/>
        </w:rPr>
        <w:t xml:space="preserve"> </w:t>
      </w:r>
    </w:p>
    <w:p w14:paraId="27B3B1F2" w14:textId="77777777" w:rsidR="001F70B1" w:rsidRPr="00CD2243" w:rsidRDefault="001F70B1" w:rsidP="001F70B1">
      <w:pPr>
        <w:spacing w:line="240" w:lineRule="auto"/>
        <w:ind w:right="326"/>
        <w:rPr>
          <w:rFonts w:ascii="Tahoma" w:hAnsi="Tahoma" w:cs="Tahoma"/>
          <w:b/>
          <w:sz w:val="24"/>
          <w:szCs w:val="24"/>
        </w:rPr>
      </w:pPr>
      <w:r w:rsidRPr="00255186">
        <w:rPr>
          <w:rFonts w:ascii="Tahoma" w:hAnsi="Tahoma" w:cs="Tahoma"/>
          <w:b/>
          <w:sz w:val="24"/>
          <w:szCs w:val="24"/>
        </w:rPr>
        <w:t>Τηλ</w:t>
      </w:r>
      <w:r w:rsidRPr="00CD2243">
        <w:rPr>
          <w:rFonts w:ascii="Tahoma" w:hAnsi="Tahoma" w:cs="Tahoma"/>
          <w:b/>
          <w:sz w:val="24"/>
          <w:szCs w:val="24"/>
        </w:rPr>
        <w:t>.: 27510 67216,63023</w:t>
      </w:r>
    </w:p>
    <w:p w14:paraId="33BE5300" w14:textId="37E566C3" w:rsidR="001F70B1" w:rsidRPr="00255186" w:rsidRDefault="001F70B1" w:rsidP="001F70B1">
      <w:pPr>
        <w:spacing w:line="240" w:lineRule="auto"/>
        <w:ind w:right="326"/>
        <w:rPr>
          <w:rFonts w:ascii="Tahoma" w:hAnsi="Tahoma" w:cs="Tahoma"/>
          <w:b/>
          <w:sz w:val="24"/>
          <w:szCs w:val="24"/>
          <w:lang w:val="de-DE"/>
        </w:rPr>
      </w:pPr>
      <w:r w:rsidRPr="00255186">
        <w:rPr>
          <w:rFonts w:ascii="Tahoma" w:hAnsi="Tahoma" w:cs="Tahoma"/>
          <w:b/>
          <w:sz w:val="24"/>
          <w:szCs w:val="24"/>
        </w:rPr>
        <w:t>Φαξ</w:t>
      </w:r>
      <w:r w:rsidRPr="00255186">
        <w:rPr>
          <w:rFonts w:ascii="Tahoma" w:hAnsi="Tahoma" w:cs="Tahoma"/>
          <w:b/>
          <w:sz w:val="24"/>
          <w:szCs w:val="24"/>
          <w:lang w:val="de-DE"/>
        </w:rPr>
        <w:t xml:space="preserve"> : 27510 24595</w:t>
      </w:r>
    </w:p>
    <w:p w14:paraId="278308C9" w14:textId="4FC08D85" w:rsidR="001F70B1" w:rsidRPr="00CD2243" w:rsidRDefault="001F70B1" w:rsidP="001F70B1">
      <w:pPr>
        <w:spacing w:line="240" w:lineRule="auto"/>
        <w:ind w:right="326"/>
        <w:rPr>
          <w:rFonts w:ascii="Tahoma" w:hAnsi="Tahoma" w:cs="Tahoma"/>
          <w:b/>
          <w:sz w:val="24"/>
          <w:szCs w:val="24"/>
        </w:rPr>
      </w:pPr>
      <w:r w:rsidRPr="00255186">
        <w:rPr>
          <w:rFonts w:ascii="Tahoma" w:hAnsi="Tahoma" w:cs="Tahoma"/>
          <w:b/>
          <w:sz w:val="24"/>
          <w:szCs w:val="24"/>
          <w:lang w:val="de-DE"/>
        </w:rPr>
        <w:t xml:space="preserve">E-mail : </w:t>
      </w:r>
      <w:hyperlink r:id="rId10" w:history="1">
        <w:r w:rsidRPr="00255186">
          <w:rPr>
            <w:rStyle w:val="-"/>
            <w:rFonts w:ascii="Tahoma" w:hAnsi="Tahoma" w:cs="Tahoma"/>
            <w:b/>
            <w:sz w:val="24"/>
            <w:szCs w:val="24"/>
            <w:lang w:val="de-DE"/>
          </w:rPr>
          <w:t>ebear@otenet.gr</w:t>
        </w:r>
      </w:hyperlink>
      <w:r w:rsidRPr="00CD2243">
        <w:rPr>
          <w:rFonts w:ascii="Tahoma" w:hAnsi="Tahoma" w:cs="Tahoma"/>
          <w:b/>
          <w:sz w:val="24"/>
          <w:szCs w:val="24"/>
        </w:rPr>
        <w:t xml:space="preserve"> </w:t>
      </w:r>
    </w:p>
    <w:p w14:paraId="68F4BC11" w14:textId="77777777" w:rsidR="001F70B1" w:rsidRPr="00CD2243" w:rsidRDefault="001F70B1" w:rsidP="001F70B1">
      <w:pPr>
        <w:spacing w:line="240" w:lineRule="auto"/>
        <w:ind w:right="326"/>
        <w:rPr>
          <w:rFonts w:ascii="Tahoma" w:hAnsi="Tahoma" w:cs="Tahoma"/>
          <w:b/>
          <w:sz w:val="24"/>
          <w:szCs w:val="24"/>
        </w:rPr>
      </w:pPr>
      <w:r w:rsidRPr="00255186">
        <w:rPr>
          <w:rFonts w:ascii="Tahoma" w:hAnsi="Tahoma" w:cs="Tahoma"/>
          <w:b/>
          <w:sz w:val="24"/>
          <w:szCs w:val="24"/>
          <w:lang w:val="fr-FR"/>
        </w:rPr>
        <w:t xml:space="preserve">Site : </w:t>
      </w:r>
      <w:hyperlink r:id="rId11" w:history="1">
        <w:r w:rsidRPr="00255186">
          <w:rPr>
            <w:rStyle w:val="-"/>
            <w:rFonts w:ascii="Tahoma" w:hAnsi="Tahoma" w:cs="Tahoma"/>
            <w:b/>
            <w:sz w:val="24"/>
            <w:szCs w:val="24"/>
            <w:lang w:val="fr-FR"/>
          </w:rPr>
          <w:t>www.arcci.gr</w:t>
        </w:r>
      </w:hyperlink>
      <w:r w:rsidRPr="00CD2243">
        <w:rPr>
          <w:rFonts w:ascii="Tahoma" w:hAnsi="Tahoma" w:cs="Tahoma"/>
          <w:b/>
          <w:sz w:val="24"/>
          <w:szCs w:val="24"/>
        </w:rPr>
        <w:t xml:space="preserve"> </w:t>
      </w:r>
    </w:p>
    <w:p w14:paraId="094A2D72" w14:textId="77777777" w:rsidR="00255186" w:rsidRDefault="00255186" w:rsidP="00B75C63">
      <w:pPr>
        <w:jc w:val="center"/>
        <w:rPr>
          <w:rFonts w:ascii="Tahoma" w:hAnsi="Tahoma" w:cs="Tahoma"/>
          <w:b/>
          <w:bCs/>
          <w:sz w:val="24"/>
          <w:szCs w:val="24"/>
          <w:u w:val="single"/>
        </w:rPr>
      </w:pPr>
    </w:p>
    <w:p w14:paraId="6C33A0F0" w14:textId="236F8B92" w:rsidR="00151BEA" w:rsidRPr="00CD2243" w:rsidRDefault="00151BEA" w:rsidP="00B75C63">
      <w:pPr>
        <w:jc w:val="center"/>
        <w:rPr>
          <w:rFonts w:ascii="Tahoma" w:hAnsi="Tahoma" w:cs="Tahoma"/>
          <w:b/>
          <w:bCs/>
          <w:sz w:val="28"/>
          <w:szCs w:val="28"/>
          <w:u w:val="single"/>
        </w:rPr>
      </w:pPr>
      <w:r w:rsidRPr="00255186">
        <w:rPr>
          <w:rFonts w:ascii="Tahoma" w:hAnsi="Tahoma" w:cs="Tahoma"/>
          <w:b/>
          <w:bCs/>
          <w:sz w:val="28"/>
          <w:szCs w:val="28"/>
          <w:u w:val="single"/>
        </w:rPr>
        <w:t>ΔΕΛΤΙΟ ΤΥΠΟΥ</w:t>
      </w:r>
    </w:p>
    <w:p w14:paraId="000D71B0" w14:textId="77777777" w:rsidR="00255186" w:rsidRPr="00255186" w:rsidRDefault="00255186" w:rsidP="00B75C63">
      <w:pPr>
        <w:jc w:val="center"/>
        <w:rPr>
          <w:rFonts w:ascii="Tahoma" w:hAnsi="Tahoma" w:cs="Tahoma"/>
          <w:b/>
          <w:bCs/>
          <w:sz w:val="24"/>
          <w:szCs w:val="24"/>
          <w:u w:val="single"/>
        </w:rPr>
      </w:pPr>
    </w:p>
    <w:p w14:paraId="501D8C63" w14:textId="77777777" w:rsidR="00255186" w:rsidRPr="00255186" w:rsidRDefault="00255186" w:rsidP="00255186">
      <w:pPr>
        <w:jc w:val="both"/>
        <w:rPr>
          <w:rFonts w:ascii="Tahoma" w:hAnsi="Tahoma" w:cs="Tahoma"/>
          <w:sz w:val="24"/>
          <w:szCs w:val="24"/>
        </w:rPr>
      </w:pPr>
      <w:r w:rsidRPr="00255186">
        <w:rPr>
          <w:rFonts w:ascii="Tahoma" w:hAnsi="Tahoma" w:cs="Tahoma"/>
          <w:sz w:val="24"/>
          <w:szCs w:val="24"/>
        </w:rPr>
        <w:t>Με επιτυχία ολοκληρώθηκε η ενημερωτική εκδήλωση του Επιμελητηρίου Αργολίδας και της Διαχειριστικής Ευρωπαϊκών Προγραμμάτων Δυτικής Ελλάδας – Πελοποννήσου – Ηπείρου – Ιονίων Νήσων, το απόγευμα της Παρασκευής 16 Φεβρουαρίου, με θέμα την παρουσίαση των νέων Δράσεων «Ενίσχυση της Ίδρυσης και Λειτουργίας νέων Μικρομεσαίων Επιχειρήσεων» &amp; «Ενίσχυση της Ίδρυσης και Λειτουργίας νέων Μικρομεσαίων Τουριστικών Επιχειρήσεων» του Προγράμματος «Ανταγωνιστικότητα 2021-2027», στην αίθουσα συνεδριάσεων του Επιμελητηρίου.</w:t>
      </w:r>
    </w:p>
    <w:p w14:paraId="189F873C" w14:textId="77777777" w:rsidR="00255186" w:rsidRPr="00255186" w:rsidRDefault="00255186" w:rsidP="00255186">
      <w:pPr>
        <w:jc w:val="both"/>
        <w:rPr>
          <w:rFonts w:ascii="Tahoma" w:hAnsi="Tahoma" w:cs="Tahoma"/>
          <w:sz w:val="24"/>
          <w:szCs w:val="24"/>
        </w:rPr>
      </w:pPr>
      <w:r w:rsidRPr="00255186">
        <w:rPr>
          <w:rFonts w:ascii="Tahoma" w:hAnsi="Tahoma" w:cs="Tahoma"/>
          <w:sz w:val="24"/>
          <w:szCs w:val="24"/>
        </w:rPr>
        <w:t>Την εκδήλωση προλόγισε ο Πρόεδρος του Επιμελητηρίου Αργολίδας κ. Φώτης Δαμούλος, ο οποίος αναφέρθηκε στην επίτευξη παράτασης υποβολής των αιτήσεων χρηματοδότησης των δύο Δράσεων μέχρι τις 22 Μαρτίου και στην πραγματοποίηση της έγκαιρης ενημερωτικής εκδήλωσης της επιχειρηματικής κοινότητας στο Επιμελητήριο παρά τις δυσκολίες, τα οποία αποτελούν αποτέλεσμα συλλογικής προσπάθειας μεταξύ Επιμελητηρίου και Διαχειριστικής Ευρωπαϊκών Προγραμμάτων. Ωστόσο, δε παρέλειψε να επισημάνει τα προβλήματα, που αντιμετωπίζουν οι υποψήφιοι επενδυτές και εμποδίζουν την έγκυρη κατάθεση των επενδυτικών φακέλων τους. Τέλος, ζήτησε από τους θεσμικούς φορείς να υπάρξει μέριμνα για μεγαλύτερη αύξηση προϋπολογισμού για τη διευκόλυνση της συμμετοχής των επιχειρήσεων στα προγράμματα του ΕΣΠΑ.</w:t>
      </w:r>
    </w:p>
    <w:p w14:paraId="3B13D766" w14:textId="77777777" w:rsidR="00255186" w:rsidRPr="00255186" w:rsidRDefault="00255186" w:rsidP="00255186">
      <w:pPr>
        <w:jc w:val="both"/>
        <w:rPr>
          <w:rFonts w:ascii="Tahoma" w:hAnsi="Tahoma" w:cs="Tahoma"/>
          <w:sz w:val="24"/>
          <w:szCs w:val="24"/>
        </w:rPr>
      </w:pPr>
      <w:r w:rsidRPr="00255186">
        <w:rPr>
          <w:rFonts w:ascii="Tahoma" w:hAnsi="Tahoma" w:cs="Tahoma"/>
          <w:sz w:val="24"/>
          <w:szCs w:val="24"/>
        </w:rPr>
        <w:t>Διαδικτυακό χαιρετισμό απηύθυνε ο Πρόεδρος του ΕΦΕΠΑΕ κ. Πλάτωνας Μαρλαφέκας.</w:t>
      </w:r>
    </w:p>
    <w:p w14:paraId="033B2C4A" w14:textId="77777777" w:rsidR="00255186" w:rsidRPr="00255186" w:rsidRDefault="00255186" w:rsidP="00255186">
      <w:pPr>
        <w:jc w:val="both"/>
        <w:rPr>
          <w:rFonts w:ascii="Tahoma" w:hAnsi="Tahoma" w:cs="Tahoma"/>
          <w:sz w:val="24"/>
          <w:szCs w:val="24"/>
        </w:rPr>
      </w:pPr>
      <w:r w:rsidRPr="00255186">
        <w:rPr>
          <w:rFonts w:ascii="Tahoma" w:hAnsi="Tahoma" w:cs="Tahoma"/>
          <w:sz w:val="24"/>
          <w:szCs w:val="24"/>
        </w:rPr>
        <w:t xml:space="preserve">Στη συνέχεια, παρουσίασαν αναλυτικά τις Δράσεις «Ενίσχυση της Ίδρυσης και Λειτουργίας νέων Μικρομεσαίων Επιχειρήσεων» &amp; «Ενίσχυση της Ίδρυσης και Λειτουργίας νέων Μικρομεσαίων Τουριστικών Επιχειρήσεων», οι εκπρόσωποι της Διαχειριστικής Ευρωπαϊκών Προγραμμάτων Δυτικής Ελλάδας – Πελοποννήσου – Ηπείρου </w:t>
      </w:r>
      <w:r w:rsidRPr="00255186">
        <w:rPr>
          <w:rFonts w:ascii="Tahoma" w:hAnsi="Tahoma" w:cs="Tahoma"/>
          <w:sz w:val="24"/>
          <w:szCs w:val="24"/>
        </w:rPr>
        <w:lastRenderedPageBreak/>
        <w:t>– Ιονίων Νήσων κ. Ανδρέας Κοντόγεωργας, κ. Βασίλειος Χούσος και κ. Βασίλειος Γκοτσούλιας.</w:t>
      </w:r>
    </w:p>
    <w:p w14:paraId="101ECA42" w14:textId="203C2ED6" w:rsidR="00255186" w:rsidRPr="00255186" w:rsidRDefault="00255186" w:rsidP="00255186">
      <w:pPr>
        <w:jc w:val="both"/>
        <w:rPr>
          <w:rFonts w:ascii="Tahoma" w:hAnsi="Tahoma" w:cs="Tahoma"/>
          <w:sz w:val="24"/>
          <w:szCs w:val="24"/>
        </w:rPr>
      </w:pPr>
      <w:r w:rsidRPr="00255186">
        <w:rPr>
          <w:rFonts w:ascii="Tahoma" w:hAnsi="Tahoma" w:cs="Tahoma"/>
          <w:sz w:val="24"/>
          <w:szCs w:val="24"/>
        </w:rPr>
        <w:t>Μετά το τέλος των εισηγήσεων ακολούθησαν οι απαντήσεις-διευκρινήσεις επί των ερωτημάτων των </w:t>
      </w:r>
      <w:r w:rsidR="00D346D0" w:rsidRPr="00255186">
        <w:rPr>
          <w:rFonts w:ascii="Tahoma" w:hAnsi="Tahoma" w:cs="Tahoma"/>
          <w:sz w:val="24"/>
          <w:szCs w:val="24"/>
        </w:rPr>
        <w:t>παρευρισκόμενων</w:t>
      </w:r>
      <w:r w:rsidRPr="00255186">
        <w:rPr>
          <w:rFonts w:ascii="Tahoma" w:hAnsi="Tahoma" w:cs="Tahoma"/>
          <w:sz w:val="24"/>
          <w:szCs w:val="24"/>
        </w:rPr>
        <w:t>.</w:t>
      </w:r>
    </w:p>
    <w:p w14:paraId="08420260" w14:textId="77777777" w:rsidR="00255186" w:rsidRPr="00255186" w:rsidRDefault="00255186" w:rsidP="00255186">
      <w:pPr>
        <w:jc w:val="both"/>
        <w:rPr>
          <w:rFonts w:ascii="Tahoma" w:hAnsi="Tahoma" w:cs="Tahoma"/>
          <w:sz w:val="24"/>
          <w:szCs w:val="24"/>
        </w:rPr>
      </w:pPr>
      <w:r w:rsidRPr="00255186">
        <w:rPr>
          <w:rFonts w:ascii="Tahoma" w:hAnsi="Tahoma" w:cs="Tahoma"/>
          <w:sz w:val="24"/>
          <w:szCs w:val="24"/>
        </w:rPr>
        <w:t>Στην εκδήλωση αυτή παρέστησαν επιχειρηματίες, στελέχη, σύμβουλοι επιχειρήσεων αλλά και μέλη του Επιμελητηρίου.</w:t>
      </w:r>
    </w:p>
    <w:p w14:paraId="6761D06C" w14:textId="77777777" w:rsidR="00255186" w:rsidRPr="00255186" w:rsidRDefault="00255186" w:rsidP="00255186">
      <w:pPr>
        <w:jc w:val="both"/>
        <w:rPr>
          <w:rFonts w:ascii="Tahoma" w:hAnsi="Tahoma" w:cs="Tahoma"/>
          <w:sz w:val="24"/>
          <w:szCs w:val="24"/>
        </w:rPr>
      </w:pPr>
    </w:p>
    <w:p w14:paraId="30A6612D" w14:textId="29FF90CC" w:rsidR="00B75C63" w:rsidRPr="00255186" w:rsidRDefault="00B75C63" w:rsidP="00B75C63">
      <w:pPr>
        <w:ind w:left="2880" w:right="142" w:firstLine="720"/>
        <w:jc w:val="both"/>
        <w:rPr>
          <w:rFonts w:ascii="Tahoma" w:hAnsi="Tahoma" w:cs="Tahoma"/>
          <w:b/>
          <w:bCs/>
          <w:sz w:val="24"/>
          <w:szCs w:val="24"/>
        </w:rPr>
      </w:pPr>
    </w:p>
    <w:p w14:paraId="05E7F018" w14:textId="6D2D6BEE" w:rsidR="00B75C63" w:rsidRPr="00255186" w:rsidRDefault="00D47326" w:rsidP="00B75C63">
      <w:pPr>
        <w:ind w:left="2880" w:right="142" w:firstLine="720"/>
        <w:jc w:val="both"/>
        <w:rPr>
          <w:rFonts w:ascii="Tahoma" w:hAnsi="Tahoma" w:cs="Tahoma"/>
          <w:b/>
          <w:bCs/>
          <w:sz w:val="24"/>
          <w:szCs w:val="24"/>
        </w:rPr>
      </w:pPr>
      <w:r w:rsidRPr="00255186">
        <w:rPr>
          <w:rFonts w:ascii="Tahoma" w:hAnsi="Tahoma" w:cs="Tahoma"/>
          <w:b/>
          <w:bCs/>
          <w:sz w:val="24"/>
          <w:szCs w:val="24"/>
        </w:rPr>
        <w:t>Ο Πρόεδρο</w:t>
      </w:r>
      <w:r w:rsidR="00B75C63" w:rsidRPr="00255186">
        <w:rPr>
          <w:rFonts w:ascii="Tahoma" w:hAnsi="Tahoma" w:cs="Tahoma"/>
          <w:b/>
          <w:bCs/>
          <w:sz w:val="24"/>
          <w:szCs w:val="24"/>
        </w:rPr>
        <w:t>ς</w:t>
      </w:r>
    </w:p>
    <w:p w14:paraId="2BA286DF" w14:textId="64525CEF" w:rsidR="00B75C63" w:rsidRPr="00255186" w:rsidRDefault="000A375B" w:rsidP="000A375B">
      <w:pPr>
        <w:tabs>
          <w:tab w:val="left" w:pos="3663"/>
        </w:tabs>
        <w:ind w:right="142"/>
        <w:jc w:val="both"/>
        <w:rPr>
          <w:rFonts w:ascii="Tahoma" w:hAnsi="Tahoma" w:cs="Tahoma"/>
          <w:b/>
          <w:bCs/>
          <w:sz w:val="24"/>
          <w:szCs w:val="24"/>
        </w:rPr>
      </w:pPr>
      <w:r w:rsidRPr="00255186">
        <w:rPr>
          <w:rFonts w:ascii="Tahoma" w:hAnsi="Tahoma" w:cs="Tahoma"/>
          <w:b/>
          <w:bCs/>
          <w:sz w:val="24"/>
          <w:szCs w:val="24"/>
        </w:rPr>
        <w:tab/>
      </w:r>
    </w:p>
    <w:p w14:paraId="51DAA7D1" w14:textId="1117B048" w:rsidR="003E3921" w:rsidRPr="00255186" w:rsidRDefault="00B75C63" w:rsidP="00B75C63">
      <w:pPr>
        <w:ind w:right="142"/>
        <w:jc w:val="both"/>
        <w:rPr>
          <w:rFonts w:ascii="Tahoma" w:hAnsi="Tahoma" w:cs="Tahoma"/>
          <w:b/>
          <w:bCs/>
          <w:sz w:val="24"/>
          <w:szCs w:val="24"/>
        </w:rPr>
      </w:pPr>
      <w:r w:rsidRPr="00255186">
        <w:rPr>
          <w:rFonts w:ascii="Tahoma" w:hAnsi="Tahoma" w:cs="Tahoma"/>
          <w:b/>
          <w:bCs/>
          <w:sz w:val="24"/>
          <w:szCs w:val="24"/>
        </w:rPr>
        <w:t xml:space="preserve">                                              </w:t>
      </w:r>
      <w:r w:rsidR="00A270FC" w:rsidRPr="00255186">
        <w:rPr>
          <w:rFonts w:ascii="Tahoma" w:hAnsi="Tahoma" w:cs="Tahoma"/>
          <w:b/>
          <w:bCs/>
          <w:sz w:val="24"/>
          <w:szCs w:val="24"/>
        </w:rPr>
        <w:t>Φώτιος Δαμούλος</w:t>
      </w:r>
    </w:p>
    <w:sectPr w:rsidR="003E3921" w:rsidRPr="00255186" w:rsidSect="00EE0ECA">
      <w:footerReference w:type="default" r:id="rId12"/>
      <w:pgSz w:w="11906" w:h="16838"/>
      <w:pgMar w:top="1134" w:right="1274" w:bottom="993" w:left="1418" w:header="510" w:footer="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FAAB" w14:textId="77777777" w:rsidR="00EE0ECA" w:rsidRDefault="00EE0ECA" w:rsidP="005B5839">
      <w:pPr>
        <w:spacing w:after="0" w:line="240" w:lineRule="auto"/>
      </w:pPr>
      <w:r>
        <w:separator/>
      </w:r>
    </w:p>
  </w:endnote>
  <w:endnote w:type="continuationSeparator" w:id="0">
    <w:p w14:paraId="0BF1ADAC" w14:textId="77777777" w:rsidR="00EE0ECA" w:rsidRDefault="00EE0ECA" w:rsidP="005B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73">
    <w:altName w:val="Times New Roman"/>
    <w:charset w:val="A1"/>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95541"/>
      <w:docPartObj>
        <w:docPartGallery w:val="Page Numbers (Bottom of Page)"/>
        <w:docPartUnique/>
      </w:docPartObj>
    </w:sdtPr>
    <w:sdtContent>
      <w:p w14:paraId="6E0626D8" w14:textId="5A299336" w:rsidR="00255186" w:rsidRDefault="00255186">
        <w:pPr>
          <w:pStyle w:val="ac"/>
          <w:jc w:val="center"/>
        </w:pPr>
        <w:r>
          <w:t>[</w:t>
        </w:r>
        <w:r>
          <w:fldChar w:fldCharType="begin"/>
        </w:r>
        <w:r>
          <w:instrText>PAGE   \* MERGEFORMAT</w:instrText>
        </w:r>
        <w:r>
          <w:fldChar w:fldCharType="separate"/>
        </w:r>
        <w:r>
          <w:t>2</w:t>
        </w:r>
        <w:r>
          <w:fldChar w:fldCharType="end"/>
        </w:r>
        <w:r>
          <w:t>]</w:t>
        </w:r>
      </w:p>
    </w:sdtContent>
  </w:sdt>
  <w:p w14:paraId="30FDDAA9" w14:textId="77777777" w:rsidR="005B5839" w:rsidRDefault="005B583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E54A" w14:textId="77777777" w:rsidR="00EE0ECA" w:rsidRDefault="00EE0ECA" w:rsidP="005B5839">
      <w:pPr>
        <w:spacing w:after="0" w:line="240" w:lineRule="auto"/>
      </w:pPr>
      <w:r>
        <w:separator/>
      </w:r>
    </w:p>
  </w:footnote>
  <w:footnote w:type="continuationSeparator" w:id="0">
    <w:p w14:paraId="20C7D04E" w14:textId="77777777" w:rsidR="00EE0ECA" w:rsidRDefault="00EE0ECA" w:rsidP="005B5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42F"/>
    <w:multiLevelType w:val="hybridMultilevel"/>
    <w:tmpl w:val="FF8C5F5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6907B2"/>
    <w:multiLevelType w:val="hybridMultilevel"/>
    <w:tmpl w:val="F7A87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7B4FBE"/>
    <w:multiLevelType w:val="hybridMultilevel"/>
    <w:tmpl w:val="F3D83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0B4E0A"/>
    <w:multiLevelType w:val="hybridMultilevel"/>
    <w:tmpl w:val="8648D7C2"/>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4" w15:restartNumberingAfterBreak="0">
    <w:nsid w:val="687F1AD4"/>
    <w:multiLevelType w:val="hybridMultilevel"/>
    <w:tmpl w:val="D736B382"/>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16cid:durableId="45614351">
    <w:abstractNumId w:val="1"/>
  </w:num>
  <w:num w:numId="2" w16cid:durableId="499808110">
    <w:abstractNumId w:val="0"/>
  </w:num>
  <w:num w:numId="3" w16cid:durableId="1599409827">
    <w:abstractNumId w:val="2"/>
  </w:num>
  <w:num w:numId="4" w16cid:durableId="1920560970">
    <w:abstractNumId w:val="3"/>
  </w:num>
  <w:num w:numId="5" w16cid:durableId="798719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70"/>
    <w:rsid w:val="00004A04"/>
    <w:rsid w:val="00031110"/>
    <w:rsid w:val="00041ACF"/>
    <w:rsid w:val="00044E69"/>
    <w:rsid w:val="00057653"/>
    <w:rsid w:val="000636E4"/>
    <w:rsid w:val="0009368C"/>
    <w:rsid w:val="000A375B"/>
    <w:rsid w:val="00100317"/>
    <w:rsid w:val="00100806"/>
    <w:rsid w:val="001055D1"/>
    <w:rsid w:val="001333C4"/>
    <w:rsid w:val="0013677E"/>
    <w:rsid w:val="00147877"/>
    <w:rsid w:val="00151BEA"/>
    <w:rsid w:val="00177B09"/>
    <w:rsid w:val="0018617E"/>
    <w:rsid w:val="001F595E"/>
    <w:rsid w:val="001F70B1"/>
    <w:rsid w:val="001F7170"/>
    <w:rsid w:val="002115B8"/>
    <w:rsid w:val="00212608"/>
    <w:rsid w:val="00212718"/>
    <w:rsid w:val="002346A3"/>
    <w:rsid w:val="00255186"/>
    <w:rsid w:val="002B6F5E"/>
    <w:rsid w:val="002E0BE8"/>
    <w:rsid w:val="0038551A"/>
    <w:rsid w:val="003A2683"/>
    <w:rsid w:val="003C0346"/>
    <w:rsid w:val="003C79FB"/>
    <w:rsid w:val="003D27AE"/>
    <w:rsid w:val="003D72E1"/>
    <w:rsid w:val="003E3921"/>
    <w:rsid w:val="00416BCB"/>
    <w:rsid w:val="00446933"/>
    <w:rsid w:val="00473432"/>
    <w:rsid w:val="004A095C"/>
    <w:rsid w:val="004B0A88"/>
    <w:rsid w:val="004B3521"/>
    <w:rsid w:val="004C1621"/>
    <w:rsid w:val="004D4864"/>
    <w:rsid w:val="004D5D34"/>
    <w:rsid w:val="004D7747"/>
    <w:rsid w:val="004F07C9"/>
    <w:rsid w:val="004F7EFB"/>
    <w:rsid w:val="00502FCC"/>
    <w:rsid w:val="00504A6C"/>
    <w:rsid w:val="00523F1A"/>
    <w:rsid w:val="00550757"/>
    <w:rsid w:val="005550EC"/>
    <w:rsid w:val="00561FCD"/>
    <w:rsid w:val="005705DF"/>
    <w:rsid w:val="005842D2"/>
    <w:rsid w:val="0058683A"/>
    <w:rsid w:val="005B5839"/>
    <w:rsid w:val="005C354A"/>
    <w:rsid w:val="005D6F97"/>
    <w:rsid w:val="005E26F0"/>
    <w:rsid w:val="005F4B90"/>
    <w:rsid w:val="00606B54"/>
    <w:rsid w:val="0062398A"/>
    <w:rsid w:val="006441B6"/>
    <w:rsid w:val="006505D3"/>
    <w:rsid w:val="00663811"/>
    <w:rsid w:val="00663FAF"/>
    <w:rsid w:val="006773A6"/>
    <w:rsid w:val="00684477"/>
    <w:rsid w:val="006B28F5"/>
    <w:rsid w:val="006F7825"/>
    <w:rsid w:val="00711046"/>
    <w:rsid w:val="00725115"/>
    <w:rsid w:val="00744695"/>
    <w:rsid w:val="00747566"/>
    <w:rsid w:val="00765994"/>
    <w:rsid w:val="0078166F"/>
    <w:rsid w:val="00790861"/>
    <w:rsid w:val="007B323F"/>
    <w:rsid w:val="007C6E16"/>
    <w:rsid w:val="007D38D9"/>
    <w:rsid w:val="00806FBC"/>
    <w:rsid w:val="00826AD7"/>
    <w:rsid w:val="008677B0"/>
    <w:rsid w:val="0087034A"/>
    <w:rsid w:val="008747FA"/>
    <w:rsid w:val="008933EB"/>
    <w:rsid w:val="008F2B3A"/>
    <w:rsid w:val="009202AB"/>
    <w:rsid w:val="00930B3D"/>
    <w:rsid w:val="00950973"/>
    <w:rsid w:val="0099413A"/>
    <w:rsid w:val="00A270FC"/>
    <w:rsid w:val="00A352E7"/>
    <w:rsid w:val="00A91D6A"/>
    <w:rsid w:val="00AE2A70"/>
    <w:rsid w:val="00B11FF2"/>
    <w:rsid w:val="00B24384"/>
    <w:rsid w:val="00B5216E"/>
    <w:rsid w:val="00B678EB"/>
    <w:rsid w:val="00B721CD"/>
    <w:rsid w:val="00B7409C"/>
    <w:rsid w:val="00B75C63"/>
    <w:rsid w:val="00BE08F8"/>
    <w:rsid w:val="00C1277E"/>
    <w:rsid w:val="00C213BE"/>
    <w:rsid w:val="00C468CA"/>
    <w:rsid w:val="00C9019E"/>
    <w:rsid w:val="00CA72F4"/>
    <w:rsid w:val="00CA7F4F"/>
    <w:rsid w:val="00CC47AC"/>
    <w:rsid w:val="00CD2243"/>
    <w:rsid w:val="00CE2C36"/>
    <w:rsid w:val="00CE5841"/>
    <w:rsid w:val="00D124B8"/>
    <w:rsid w:val="00D3248F"/>
    <w:rsid w:val="00D346D0"/>
    <w:rsid w:val="00D43D31"/>
    <w:rsid w:val="00D47028"/>
    <w:rsid w:val="00D47326"/>
    <w:rsid w:val="00D503CC"/>
    <w:rsid w:val="00D9416A"/>
    <w:rsid w:val="00DE5FE2"/>
    <w:rsid w:val="00DF0F8A"/>
    <w:rsid w:val="00E04112"/>
    <w:rsid w:val="00E22CCD"/>
    <w:rsid w:val="00E357D0"/>
    <w:rsid w:val="00E413DD"/>
    <w:rsid w:val="00E86F1D"/>
    <w:rsid w:val="00EC7CA7"/>
    <w:rsid w:val="00ED3EE3"/>
    <w:rsid w:val="00EE0ECA"/>
    <w:rsid w:val="00EE5D1D"/>
    <w:rsid w:val="00EF248E"/>
    <w:rsid w:val="00F05CC0"/>
    <w:rsid w:val="00F156FF"/>
    <w:rsid w:val="00F9639B"/>
    <w:rsid w:val="00FA2724"/>
    <w:rsid w:val="00FA6FA4"/>
    <w:rsid w:val="00FF7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C30129"/>
  <w15:docId w15:val="{BD518A11-700E-40B9-A263-39016280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FB"/>
    <w:pPr>
      <w:suppressAutoHyphens/>
      <w:spacing w:after="200" w:line="276" w:lineRule="auto"/>
    </w:pPr>
    <w:rPr>
      <w:rFonts w:ascii="Calibri" w:eastAsia="SimSun" w:hAnsi="Calibri" w:cs="font173"/>
      <w:sz w:val="22"/>
      <w:szCs w:val="22"/>
      <w:lang w:eastAsia="ar-SA"/>
    </w:rPr>
  </w:style>
  <w:style w:type="paragraph" w:styleId="1">
    <w:name w:val="heading 1"/>
    <w:basedOn w:val="a"/>
    <w:next w:val="a"/>
    <w:link w:val="1Char"/>
    <w:qFormat/>
    <w:rsid w:val="0099413A"/>
    <w:pPr>
      <w:keepNext/>
      <w:suppressAutoHyphens w:val="0"/>
      <w:spacing w:after="0" w:line="240" w:lineRule="auto"/>
      <w:outlineLvl w:val="0"/>
    </w:pPr>
    <w:rPr>
      <w:rFonts w:ascii="Times New Roman" w:eastAsia="Times New Roman" w:hAnsi="Times New Roman" w:cs="Times New Roman"/>
      <w:b/>
      <w:bCs/>
      <w:sz w:val="24"/>
      <w:szCs w:val="24"/>
      <w:lang w:eastAsia="el-GR"/>
    </w:rPr>
  </w:style>
  <w:style w:type="paragraph" w:styleId="4">
    <w:name w:val="heading 4"/>
    <w:basedOn w:val="a"/>
    <w:next w:val="a"/>
    <w:link w:val="4Char"/>
    <w:qFormat/>
    <w:rsid w:val="0099413A"/>
    <w:pPr>
      <w:keepNext/>
      <w:suppressAutoHyphens w:val="0"/>
      <w:spacing w:after="0" w:line="240" w:lineRule="auto"/>
      <w:jc w:val="center"/>
      <w:outlineLvl w:val="3"/>
    </w:pPr>
    <w:rPr>
      <w:rFonts w:ascii="Times New Roman" w:eastAsia="Times New Roman" w:hAnsi="Times New Roman" w:cs="Times New Roman"/>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Προεπιλεγμένη γραμματοσειρά1"/>
    <w:rsid w:val="003C79FB"/>
  </w:style>
  <w:style w:type="character" w:styleId="-">
    <w:name w:val="Hyperlink"/>
    <w:basedOn w:val="10"/>
    <w:rsid w:val="003C79FB"/>
    <w:rPr>
      <w:color w:val="0000FF"/>
      <w:u w:val="single"/>
    </w:rPr>
  </w:style>
  <w:style w:type="paragraph" w:customStyle="1" w:styleId="a3">
    <w:name w:val="Επικεφαλίδα"/>
    <w:basedOn w:val="a"/>
    <w:next w:val="a4"/>
    <w:rsid w:val="003C79FB"/>
    <w:pPr>
      <w:keepNext/>
      <w:spacing w:before="240" w:after="120"/>
    </w:pPr>
    <w:rPr>
      <w:rFonts w:ascii="Arial" w:eastAsia="Microsoft YaHei" w:hAnsi="Arial" w:cs="Mangal"/>
      <w:sz w:val="28"/>
      <w:szCs w:val="28"/>
    </w:rPr>
  </w:style>
  <w:style w:type="paragraph" w:styleId="a4">
    <w:name w:val="Body Text"/>
    <w:basedOn w:val="a"/>
    <w:rsid w:val="003C79FB"/>
    <w:pPr>
      <w:spacing w:after="120"/>
    </w:pPr>
  </w:style>
  <w:style w:type="paragraph" w:styleId="a5">
    <w:name w:val="List"/>
    <w:basedOn w:val="a4"/>
    <w:rsid w:val="003C79FB"/>
    <w:rPr>
      <w:rFonts w:cs="Mangal"/>
    </w:rPr>
  </w:style>
  <w:style w:type="paragraph" w:customStyle="1" w:styleId="11">
    <w:name w:val="Λεζάντα1"/>
    <w:basedOn w:val="a"/>
    <w:rsid w:val="003C79FB"/>
    <w:pPr>
      <w:suppressLineNumbers/>
      <w:spacing w:before="120" w:after="120"/>
    </w:pPr>
    <w:rPr>
      <w:rFonts w:cs="Mangal"/>
      <w:i/>
      <w:iCs/>
      <w:sz w:val="24"/>
      <w:szCs w:val="24"/>
    </w:rPr>
  </w:style>
  <w:style w:type="paragraph" w:customStyle="1" w:styleId="a6">
    <w:name w:val="Ευρετήριο"/>
    <w:basedOn w:val="a"/>
    <w:rsid w:val="003C79FB"/>
    <w:pPr>
      <w:suppressLineNumbers/>
    </w:pPr>
    <w:rPr>
      <w:rFonts w:cs="Mangal"/>
    </w:rPr>
  </w:style>
  <w:style w:type="character" w:customStyle="1" w:styleId="fontstyle01">
    <w:name w:val="fontstyle01"/>
    <w:basedOn w:val="a0"/>
    <w:rsid w:val="00AE2A70"/>
    <w:rPr>
      <w:rFonts w:ascii="Arial" w:hAnsi="Arial" w:cs="Arial" w:hint="default"/>
      <w:b/>
      <w:bCs/>
      <w:i w:val="0"/>
      <w:iCs w:val="0"/>
      <w:color w:val="000000"/>
      <w:sz w:val="20"/>
      <w:szCs w:val="20"/>
    </w:rPr>
  </w:style>
  <w:style w:type="character" w:customStyle="1" w:styleId="1Char">
    <w:name w:val="Επικεφαλίδα 1 Char"/>
    <w:basedOn w:val="a0"/>
    <w:link w:val="1"/>
    <w:rsid w:val="0099413A"/>
    <w:rPr>
      <w:b/>
      <w:bCs/>
      <w:sz w:val="24"/>
      <w:szCs w:val="24"/>
    </w:rPr>
  </w:style>
  <w:style w:type="character" w:customStyle="1" w:styleId="4Char">
    <w:name w:val="Επικεφαλίδα 4 Char"/>
    <w:basedOn w:val="a0"/>
    <w:link w:val="4"/>
    <w:rsid w:val="0099413A"/>
    <w:rPr>
      <w:sz w:val="28"/>
      <w:szCs w:val="24"/>
    </w:rPr>
  </w:style>
  <w:style w:type="paragraph" w:styleId="a7">
    <w:name w:val="Balloon Text"/>
    <w:basedOn w:val="a"/>
    <w:link w:val="Char"/>
    <w:uiPriority w:val="99"/>
    <w:semiHidden/>
    <w:unhideWhenUsed/>
    <w:rsid w:val="00826AD7"/>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826AD7"/>
    <w:rPr>
      <w:rFonts w:ascii="Tahoma" w:eastAsia="SimSun" w:hAnsi="Tahoma" w:cs="Tahoma"/>
      <w:sz w:val="16"/>
      <w:szCs w:val="16"/>
      <w:lang w:eastAsia="ar-SA"/>
    </w:rPr>
  </w:style>
  <w:style w:type="paragraph" w:styleId="Web">
    <w:name w:val="Normal (Web)"/>
    <w:basedOn w:val="a"/>
    <w:uiPriority w:val="99"/>
    <w:semiHidden/>
    <w:unhideWhenUsed/>
    <w:rsid w:val="00663811"/>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663811"/>
    <w:rPr>
      <w:b/>
      <w:bCs/>
    </w:rPr>
  </w:style>
  <w:style w:type="character" w:styleId="a9">
    <w:name w:val="Unresolved Mention"/>
    <w:basedOn w:val="a0"/>
    <w:uiPriority w:val="99"/>
    <w:semiHidden/>
    <w:unhideWhenUsed/>
    <w:rsid w:val="00A270FC"/>
    <w:rPr>
      <w:color w:val="605E5C"/>
      <w:shd w:val="clear" w:color="auto" w:fill="E1DFDD"/>
    </w:rPr>
  </w:style>
  <w:style w:type="paragraph" w:styleId="aa">
    <w:name w:val="List Paragraph"/>
    <w:aliases w:val="Bullet21,Bullet22,Bullet23,Bullet211,Bullet24,Bullet25,Bullet26,Bullet27,bl11,Bullet212,Bullet28,bl12,Bullet213,Bullet29,bl13,Bullet214,Bullet210,Bullet215,Γράφημα"/>
    <w:basedOn w:val="a"/>
    <w:link w:val="Char0"/>
    <w:uiPriority w:val="34"/>
    <w:qFormat/>
    <w:rsid w:val="00151BEA"/>
    <w:pPr>
      <w:suppressAutoHyphens w:val="0"/>
      <w:spacing w:after="120" w:line="240" w:lineRule="auto"/>
      <w:ind w:left="720"/>
      <w:contextualSpacing/>
      <w:jc w:val="both"/>
    </w:pPr>
    <w:rPr>
      <w:rFonts w:asciiTheme="minorHAnsi" w:eastAsiaTheme="minorHAnsi" w:hAnsiTheme="minorHAnsi" w:cstheme="minorBidi"/>
      <w:lang w:eastAsia="en-US"/>
    </w:rPr>
  </w:style>
  <w:style w:type="character" w:customStyle="1" w:styleId="Char0">
    <w:name w:val="Παράγραφος λίστας Char"/>
    <w:aliases w:val="Bullet21 Char,Bullet22 Char,Bullet23 Char,Bullet211 Char,Bullet24 Char,Bullet25 Char,Bullet26 Char,Bullet27 Char,bl11 Char,Bullet212 Char,Bullet28 Char,bl12 Char,Bullet213 Char,Bullet29 Char,bl13 Char,Bullet214 Char,Bullet210 Char"/>
    <w:basedOn w:val="a0"/>
    <w:link w:val="aa"/>
    <w:uiPriority w:val="34"/>
    <w:rsid w:val="00151BEA"/>
    <w:rPr>
      <w:rFonts w:asciiTheme="minorHAnsi" w:eastAsiaTheme="minorHAnsi" w:hAnsiTheme="minorHAnsi" w:cstheme="minorBidi"/>
      <w:sz w:val="22"/>
      <w:szCs w:val="22"/>
      <w:lang w:eastAsia="en-US"/>
    </w:rPr>
  </w:style>
  <w:style w:type="paragraph" w:styleId="ab">
    <w:name w:val="header"/>
    <w:basedOn w:val="a"/>
    <w:link w:val="Char1"/>
    <w:uiPriority w:val="99"/>
    <w:unhideWhenUsed/>
    <w:rsid w:val="005B5839"/>
    <w:pPr>
      <w:tabs>
        <w:tab w:val="center" w:pos="4153"/>
        <w:tab w:val="right" w:pos="8306"/>
      </w:tabs>
      <w:spacing w:after="0" w:line="240" w:lineRule="auto"/>
    </w:pPr>
  </w:style>
  <w:style w:type="character" w:customStyle="1" w:styleId="Char1">
    <w:name w:val="Κεφαλίδα Char"/>
    <w:basedOn w:val="a0"/>
    <w:link w:val="ab"/>
    <w:uiPriority w:val="99"/>
    <w:rsid w:val="005B5839"/>
    <w:rPr>
      <w:rFonts w:ascii="Calibri" w:eastAsia="SimSun" w:hAnsi="Calibri" w:cs="font173"/>
      <w:sz w:val="22"/>
      <w:szCs w:val="22"/>
      <w:lang w:eastAsia="ar-SA"/>
    </w:rPr>
  </w:style>
  <w:style w:type="paragraph" w:styleId="ac">
    <w:name w:val="footer"/>
    <w:basedOn w:val="a"/>
    <w:link w:val="Char2"/>
    <w:uiPriority w:val="99"/>
    <w:unhideWhenUsed/>
    <w:rsid w:val="005B5839"/>
    <w:pPr>
      <w:tabs>
        <w:tab w:val="center" w:pos="4153"/>
        <w:tab w:val="right" w:pos="8306"/>
      </w:tabs>
      <w:spacing w:after="0" w:line="240" w:lineRule="auto"/>
    </w:pPr>
  </w:style>
  <w:style w:type="character" w:customStyle="1" w:styleId="Char2">
    <w:name w:val="Υποσέλιδο Char"/>
    <w:basedOn w:val="a0"/>
    <w:link w:val="ac"/>
    <w:uiPriority w:val="99"/>
    <w:rsid w:val="005B5839"/>
    <w:rPr>
      <w:rFonts w:ascii="Calibri" w:eastAsia="SimSun" w:hAnsi="Calibri" w:cs="font173"/>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88502">
      <w:bodyDiv w:val="1"/>
      <w:marLeft w:val="0"/>
      <w:marRight w:val="0"/>
      <w:marTop w:val="0"/>
      <w:marBottom w:val="0"/>
      <w:divBdr>
        <w:top w:val="none" w:sz="0" w:space="0" w:color="auto"/>
        <w:left w:val="none" w:sz="0" w:space="0" w:color="auto"/>
        <w:bottom w:val="none" w:sz="0" w:space="0" w:color="auto"/>
        <w:right w:val="none" w:sz="0" w:space="0" w:color="auto"/>
      </w:divBdr>
    </w:div>
    <w:div w:id="1735808924">
      <w:bodyDiv w:val="1"/>
      <w:marLeft w:val="0"/>
      <w:marRight w:val="0"/>
      <w:marTop w:val="0"/>
      <w:marBottom w:val="0"/>
      <w:divBdr>
        <w:top w:val="none" w:sz="0" w:space="0" w:color="auto"/>
        <w:left w:val="none" w:sz="0" w:space="0" w:color="auto"/>
        <w:bottom w:val="none" w:sz="0" w:space="0" w:color="auto"/>
        <w:right w:val="none" w:sz="0" w:space="0" w:color="auto"/>
      </w:divBdr>
    </w:div>
    <w:div w:id="19861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ci.gr" TargetMode="External"/><Relationship Id="rId5" Type="http://schemas.openxmlformats.org/officeDocument/2006/relationships/footnotes" Target="footnotes.xml"/><Relationship Id="rId10" Type="http://schemas.openxmlformats.org/officeDocument/2006/relationships/hyperlink" Target="mailto:ebear@otenet.g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378</Words>
  <Characters>2042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2024-01-30T13:24:00Z</cp:lastPrinted>
  <dcterms:created xsi:type="dcterms:W3CDTF">2024-01-30T13:25:00Z</dcterms:created>
  <dcterms:modified xsi:type="dcterms:W3CDTF">2024-02-21T08:45:00Z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