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5251" w14:textId="77777777" w:rsidR="00725115" w:rsidRPr="00255186" w:rsidRDefault="00FA2724" w:rsidP="00725115">
      <w:pPr>
        <w:rPr>
          <w:rFonts w:ascii="Tahoma" w:hAnsi="Tahoma" w:cs="Tahoma"/>
          <w:b/>
          <w:sz w:val="24"/>
          <w:szCs w:val="24"/>
        </w:rPr>
      </w:pPr>
      <w:r w:rsidRPr="00255186">
        <w:rPr>
          <w:rFonts w:ascii="Tahoma" w:hAnsi="Tahoma" w:cs="Tahoma"/>
          <w:noProof/>
          <w:color w:val="0000FF"/>
        </w:rPr>
        <w:t xml:space="preserve">        </w:t>
      </w:r>
      <w:r w:rsidR="0099413A" w:rsidRPr="00255186">
        <w:rPr>
          <w:rFonts w:ascii="Tahoma" w:hAnsi="Tahoma" w:cs="Tahoma"/>
          <w:noProof/>
          <w:color w:val="0000FF"/>
        </w:rPr>
        <w:t xml:space="preserve">  </w:t>
      </w:r>
      <w:bookmarkStart w:id="0" w:name="_MON_1731759393"/>
      <w:bookmarkEnd w:id="0"/>
      <w:r w:rsidR="008747FA" w:rsidRPr="00255186">
        <w:rPr>
          <w:rFonts w:ascii="Tahoma" w:hAnsi="Tahoma" w:cs="Tahoma"/>
          <w:vertAlign w:val="superscript"/>
        </w:rPr>
        <w:object w:dxaOrig="1080" w:dyaOrig="1061" w14:anchorId="2030E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55.5pt" o:ole="" fillcolor="window">
            <v:imagedata r:id="rId7" o:title=""/>
          </v:shape>
          <o:OLEObject Type="Embed" ProgID="Word.Picture.8" ShapeID="_x0000_i1025" DrawAspect="Content" ObjectID="_1772519595" r:id="rId8"/>
        </w:object>
      </w:r>
      <w:r w:rsidR="001F70B1" w:rsidRPr="00255186">
        <w:rPr>
          <w:rFonts w:ascii="Tahoma" w:hAnsi="Tahoma" w:cs="Tahoma"/>
          <w:color w:val="0000FF"/>
        </w:rPr>
        <w:tab/>
      </w:r>
      <w:r w:rsidR="001F70B1" w:rsidRPr="00255186">
        <w:rPr>
          <w:rFonts w:ascii="Tahoma" w:hAnsi="Tahoma" w:cs="Tahoma"/>
          <w:color w:val="0000FF"/>
        </w:rPr>
        <w:tab/>
      </w:r>
      <w:r w:rsidR="001F70B1" w:rsidRPr="00255186">
        <w:rPr>
          <w:rFonts w:ascii="Tahoma" w:hAnsi="Tahoma" w:cs="Tahoma"/>
          <w:color w:val="0000FF"/>
        </w:rPr>
        <w:tab/>
      </w:r>
      <w:r w:rsidR="001F70B1" w:rsidRPr="00255186">
        <w:rPr>
          <w:rFonts w:ascii="Tahoma" w:hAnsi="Tahoma" w:cs="Tahoma"/>
          <w:color w:val="0000FF"/>
        </w:rPr>
        <w:tab/>
        <w:t xml:space="preserve">                                    </w:t>
      </w:r>
      <w:r w:rsidRPr="00255186">
        <w:rPr>
          <w:rFonts w:ascii="Tahoma" w:hAnsi="Tahoma" w:cs="Tahoma"/>
          <w:noProof/>
          <w:lang w:eastAsia="el-GR"/>
        </w:rPr>
        <w:drawing>
          <wp:inline distT="0" distB="0" distL="0" distR="0" wp14:anchorId="56939093" wp14:editId="6CDEC719">
            <wp:extent cx="839431" cy="818515"/>
            <wp:effectExtent l="0" t="0" r="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20" cy="875546"/>
                    </a:xfrm>
                    <a:prstGeom prst="rect">
                      <a:avLst/>
                    </a:prstGeom>
                    <a:noFill/>
                    <a:ln>
                      <a:noFill/>
                    </a:ln>
                  </pic:spPr>
                </pic:pic>
              </a:graphicData>
            </a:graphic>
          </wp:inline>
        </w:drawing>
      </w:r>
      <w:r w:rsidR="001F70B1" w:rsidRPr="00255186">
        <w:rPr>
          <w:rFonts w:ascii="Tahoma" w:hAnsi="Tahoma" w:cs="Tahoma"/>
          <w:color w:val="0000FF"/>
        </w:rPr>
        <w:t xml:space="preserve">                           </w:t>
      </w:r>
      <w:r w:rsidR="001F70B1" w:rsidRPr="00255186">
        <w:rPr>
          <w:rFonts w:ascii="Tahoma" w:hAnsi="Tahoma" w:cs="Tahoma"/>
          <w:b/>
          <w:sz w:val="24"/>
          <w:szCs w:val="24"/>
        </w:rPr>
        <w:t>ΕΛΛΗΝΙΚΗ ΔΗΜΟΚΡΑΤΙΑ</w:t>
      </w:r>
    </w:p>
    <w:p w14:paraId="41DA7776" w14:textId="678ADC18" w:rsidR="001F70B1" w:rsidRPr="00255186" w:rsidRDefault="001F70B1" w:rsidP="00725115">
      <w:pPr>
        <w:rPr>
          <w:rFonts w:ascii="Tahoma" w:hAnsi="Tahoma" w:cs="Tahoma"/>
          <w:sz w:val="24"/>
          <w:szCs w:val="24"/>
        </w:rPr>
      </w:pPr>
      <w:r w:rsidRPr="00255186">
        <w:rPr>
          <w:rFonts w:ascii="Tahoma" w:hAnsi="Tahoma" w:cs="Tahoma"/>
          <w:b/>
          <w:bCs/>
          <w:sz w:val="24"/>
          <w:szCs w:val="24"/>
        </w:rPr>
        <w:t>ΕΠΙΜΕΛΗΤΗΡΙΟ ΑΡΓΟΛΙΔΑΣ</w:t>
      </w:r>
    </w:p>
    <w:p w14:paraId="7525B6D1" w14:textId="0F33B643" w:rsidR="001F70B1" w:rsidRPr="00255186" w:rsidRDefault="000636E4" w:rsidP="001F70B1">
      <w:pPr>
        <w:pStyle w:val="1"/>
        <w:ind w:right="42"/>
        <w:rPr>
          <w:rFonts w:ascii="Tahoma" w:hAnsi="Tahoma" w:cs="Tahoma"/>
        </w:rPr>
      </w:pPr>
      <w:r w:rsidRPr="00255186">
        <w:rPr>
          <w:rFonts w:ascii="Tahoma" w:hAnsi="Tahoma" w:cs="Tahoma"/>
          <w:noProof/>
          <w:color w:val="0000FF"/>
        </w:rPr>
        <mc:AlternateContent>
          <mc:Choice Requires="wps">
            <w:drawing>
              <wp:anchor distT="0" distB="0" distL="114300" distR="114300" simplePos="0" relativeHeight="251659264" behindDoc="0" locked="0" layoutInCell="0" allowOverlap="1" wp14:anchorId="3A59DA36" wp14:editId="6ED80D80">
                <wp:simplePos x="0" y="0"/>
                <wp:positionH relativeFrom="column">
                  <wp:posOffset>3529330</wp:posOffset>
                </wp:positionH>
                <wp:positionV relativeFrom="paragraph">
                  <wp:posOffset>151130</wp:posOffset>
                </wp:positionV>
                <wp:extent cx="2733675" cy="1238250"/>
                <wp:effectExtent l="0" t="0" r="952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38250"/>
                        </a:xfrm>
                        <a:prstGeom prst="rect">
                          <a:avLst/>
                        </a:prstGeom>
                        <a:solidFill>
                          <a:srgbClr val="FFFFFF"/>
                        </a:solidFill>
                        <a:ln>
                          <a:noFill/>
                        </a:ln>
                      </wps:spPr>
                      <wps:txbx>
                        <w:txbxContent>
                          <w:p w14:paraId="0E5C7BF1" w14:textId="00FA086D"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8F70BC">
                              <w:rPr>
                                <w:rFonts w:ascii="Tahoma" w:hAnsi="Tahoma" w:cs="Tahoma"/>
                                <w:b/>
                                <w:sz w:val="22"/>
                                <w:szCs w:val="22"/>
                              </w:rPr>
                              <w:t>15 Μαρτίου</w:t>
                            </w:r>
                            <w:r w:rsidR="008933EB">
                              <w:rPr>
                                <w:rFonts w:ascii="Tahoma" w:hAnsi="Tahoma" w:cs="Tahoma"/>
                                <w:b/>
                                <w:sz w:val="22"/>
                                <w:szCs w:val="22"/>
                              </w:rPr>
                              <w:t xml:space="preserve"> 2024</w:t>
                            </w:r>
                          </w:p>
                          <w:p w14:paraId="0D0B8C05" w14:textId="1D323EDF" w:rsidR="001F70B1" w:rsidRPr="00FA2724" w:rsidRDefault="001F70B1" w:rsidP="001F70B1">
                            <w:pPr>
                              <w:pStyle w:val="4"/>
                              <w:tabs>
                                <w:tab w:val="left" w:pos="1440"/>
                              </w:tabs>
                              <w:jc w:val="left"/>
                              <w:rPr>
                                <w:rFonts w:ascii="Tahoma" w:hAnsi="Tahoma" w:cs="Tahoma"/>
                                <w:b/>
                                <w:sz w:val="22"/>
                                <w:szCs w:val="22"/>
                              </w:rPr>
                            </w:pPr>
                            <w:proofErr w:type="spellStart"/>
                            <w:r w:rsidRPr="00FA2724">
                              <w:rPr>
                                <w:rFonts w:ascii="Tahoma" w:hAnsi="Tahoma" w:cs="Tahoma"/>
                                <w:b/>
                                <w:sz w:val="22"/>
                                <w:szCs w:val="22"/>
                              </w:rPr>
                              <w:t>Αρ</w:t>
                            </w:r>
                            <w:proofErr w:type="spellEnd"/>
                            <w:r w:rsidRPr="00FA2724">
                              <w:rPr>
                                <w:rFonts w:ascii="Tahoma" w:hAnsi="Tahoma" w:cs="Tahoma"/>
                                <w:b/>
                                <w:sz w:val="22"/>
                                <w:szCs w:val="22"/>
                              </w:rPr>
                              <w:t>. Πρωτ:</w:t>
                            </w:r>
                            <w:r w:rsidR="008F70BC">
                              <w:rPr>
                                <w:rFonts w:ascii="Tahoma" w:hAnsi="Tahoma" w:cs="Tahoma"/>
                                <w:b/>
                                <w:sz w:val="22"/>
                                <w:szCs w:val="22"/>
                              </w:rPr>
                              <w:t>0976</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DA36" id="_x0000_t202" coordsize="21600,21600" o:spt="202" path="m,l,21600r21600,l21600,xe">
                <v:stroke joinstyle="miter"/>
                <v:path gradientshapeok="t" o:connecttype="rect"/>
              </v:shapetype>
              <v:shape id="Πλαίσιο κειμένου 2" o:spid="_x0000_s1026" type="#_x0000_t202" style="position:absolute;margin-left:277.9pt;margin-top:11.9pt;width:215.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" o:allowincell="f" stroked="f">
                <v:textbox>
                  <w:txbxContent>
                    <w:p w14:paraId="0E5C7BF1" w14:textId="00FA086D"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8F70BC">
                        <w:rPr>
                          <w:rFonts w:ascii="Tahoma" w:hAnsi="Tahoma" w:cs="Tahoma"/>
                          <w:b/>
                          <w:sz w:val="22"/>
                          <w:szCs w:val="22"/>
                        </w:rPr>
                        <w:t>15 Μαρτίου</w:t>
                      </w:r>
                      <w:r w:rsidR="008933EB">
                        <w:rPr>
                          <w:rFonts w:ascii="Tahoma" w:hAnsi="Tahoma" w:cs="Tahoma"/>
                          <w:b/>
                          <w:sz w:val="22"/>
                          <w:szCs w:val="22"/>
                        </w:rPr>
                        <w:t xml:space="preserve"> 2024</w:t>
                      </w:r>
                    </w:p>
                    <w:p w14:paraId="0D0B8C05" w14:textId="1D323EDF" w:rsidR="001F70B1" w:rsidRPr="00FA2724" w:rsidRDefault="001F70B1" w:rsidP="001F70B1">
                      <w:pPr>
                        <w:pStyle w:val="4"/>
                        <w:tabs>
                          <w:tab w:val="left" w:pos="1440"/>
                        </w:tabs>
                        <w:jc w:val="left"/>
                        <w:rPr>
                          <w:rFonts w:ascii="Tahoma" w:hAnsi="Tahoma" w:cs="Tahoma"/>
                          <w:b/>
                          <w:sz w:val="22"/>
                          <w:szCs w:val="22"/>
                        </w:rPr>
                      </w:pPr>
                      <w:proofErr w:type="spellStart"/>
                      <w:r w:rsidRPr="00FA2724">
                        <w:rPr>
                          <w:rFonts w:ascii="Tahoma" w:hAnsi="Tahoma" w:cs="Tahoma"/>
                          <w:b/>
                          <w:sz w:val="22"/>
                          <w:szCs w:val="22"/>
                        </w:rPr>
                        <w:t>Αρ</w:t>
                      </w:r>
                      <w:proofErr w:type="spellEnd"/>
                      <w:r w:rsidRPr="00FA2724">
                        <w:rPr>
                          <w:rFonts w:ascii="Tahoma" w:hAnsi="Tahoma" w:cs="Tahoma"/>
                          <w:b/>
                          <w:sz w:val="22"/>
                          <w:szCs w:val="22"/>
                        </w:rPr>
                        <w:t>. Πρωτ:</w:t>
                      </w:r>
                      <w:r w:rsidR="008F70BC">
                        <w:rPr>
                          <w:rFonts w:ascii="Tahoma" w:hAnsi="Tahoma" w:cs="Tahoma"/>
                          <w:b/>
                          <w:sz w:val="22"/>
                          <w:szCs w:val="22"/>
                        </w:rPr>
                        <w:t>0976</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v:textbox>
              </v:shape>
            </w:pict>
          </mc:Fallback>
        </mc:AlternateContent>
      </w:r>
      <w:r w:rsidR="001F70B1" w:rsidRPr="00255186">
        <w:rPr>
          <w:rFonts w:ascii="Tahoma" w:hAnsi="Tahoma" w:cs="Tahoma"/>
        </w:rPr>
        <w:t>Κορίνθου 23 (</w:t>
      </w:r>
      <w:proofErr w:type="spellStart"/>
      <w:r w:rsidR="001F70B1" w:rsidRPr="00255186">
        <w:rPr>
          <w:rFonts w:ascii="Tahoma" w:hAnsi="Tahoma" w:cs="Tahoma"/>
        </w:rPr>
        <w:t>Πλ.Δερβενακίων</w:t>
      </w:r>
      <w:proofErr w:type="spellEnd"/>
      <w:r w:rsidR="001F70B1" w:rsidRPr="00255186">
        <w:rPr>
          <w:rFonts w:ascii="Tahoma" w:hAnsi="Tahoma" w:cs="Tahoma"/>
        </w:rPr>
        <w:t>)</w:t>
      </w:r>
    </w:p>
    <w:p w14:paraId="42E35EAC" w14:textId="47908B10" w:rsidR="001F70B1" w:rsidRPr="000D34A7" w:rsidRDefault="001F70B1" w:rsidP="001F70B1">
      <w:pPr>
        <w:pStyle w:val="1"/>
        <w:ind w:right="326"/>
        <w:rPr>
          <w:rFonts w:ascii="Tahoma" w:hAnsi="Tahoma" w:cs="Tahoma"/>
        </w:rPr>
      </w:pPr>
      <w:r w:rsidRPr="000D34A7">
        <w:rPr>
          <w:rFonts w:ascii="Tahoma" w:hAnsi="Tahoma" w:cs="Tahoma"/>
        </w:rPr>
        <w:t xml:space="preserve">21231 – </w:t>
      </w:r>
      <w:r w:rsidRPr="00255186">
        <w:rPr>
          <w:rFonts w:ascii="Tahoma" w:hAnsi="Tahoma" w:cs="Tahoma"/>
        </w:rPr>
        <w:t>Άργος</w:t>
      </w:r>
      <w:r w:rsidRPr="000D34A7">
        <w:rPr>
          <w:rFonts w:ascii="Tahoma" w:hAnsi="Tahoma" w:cs="Tahoma"/>
        </w:rPr>
        <w:t xml:space="preserve"> </w:t>
      </w:r>
    </w:p>
    <w:p w14:paraId="27B3B1F2" w14:textId="77777777" w:rsidR="001F70B1" w:rsidRPr="000D34A7" w:rsidRDefault="001F70B1" w:rsidP="001F70B1">
      <w:pPr>
        <w:spacing w:line="240" w:lineRule="auto"/>
        <w:ind w:right="326"/>
        <w:rPr>
          <w:rFonts w:ascii="Tahoma" w:hAnsi="Tahoma" w:cs="Tahoma"/>
          <w:b/>
          <w:sz w:val="24"/>
          <w:szCs w:val="24"/>
        </w:rPr>
      </w:pPr>
      <w:proofErr w:type="spellStart"/>
      <w:r w:rsidRPr="00255186">
        <w:rPr>
          <w:rFonts w:ascii="Tahoma" w:hAnsi="Tahoma" w:cs="Tahoma"/>
          <w:b/>
          <w:sz w:val="24"/>
          <w:szCs w:val="24"/>
        </w:rPr>
        <w:t>Τηλ</w:t>
      </w:r>
      <w:proofErr w:type="spellEnd"/>
      <w:r w:rsidRPr="000D34A7">
        <w:rPr>
          <w:rFonts w:ascii="Tahoma" w:hAnsi="Tahoma" w:cs="Tahoma"/>
          <w:b/>
          <w:sz w:val="24"/>
          <w:szCs w:val="24"/>
        </w:rPr>
        <w:t>.: 27510 67216,63023</w:t>
      </w:r>
    </w:p>
    <w:p w14:paraId="33BE5300" w14:textId="37E566C3" w:rsidR="001F70B1" w:rsidRPr="00255186" w:rsidRDefault="001F70B1" w:rsidP="001F70B1">
      <w:pPr>
        <w:spacing w:line="240" w:lineRule="auto"/>
        <w:ind w:right="326"/>
        <w:rPr>
          <w:rFonts w:ascii="Tahoma" w:hAnsi="Tahoma" w:cs="Tahoma"/>
          <w:b/>
          <w:sz w:val="24"/>
          <w:szCs w:val="24"/>
          <w:lang w:val="de-DE"/>
        </w:rPr>
      </w:pPr>
      <w:r w:rsidRPr="00255186">
        <w:rPr>
          <w:rFonts w:ascii="Tahoma" w:hAnsi="Tahoma" w:cs="Tahoma"/>
          <w:b/>
          <w:sz w:val="24"/>
          <w:szCs w:val="24"/>
        </w:rPr>
        <w:t>Φαξ</w:t>
      </w:r>
      <w:r w:rsidRPr="00255186">
        <w:rPr>
          <w:rFonts w:ascii="Tahoma" w:hAnsi="Tahoma" w:cs="Tahoma"/>
          <w:b/>
          <w:sz w:val="24"/>
          <w:szCs w:val="24"/>
          <w:lang w:val="de-DE"/>
        </w:rPr>
        <w:t xml:space="preserve"> : 27510 24595</w:t>
      </w:r>
    </w:p>
    <w:p w14:paraId="278308C9" w14:textId="4FC08D85" w:rsidR="001F70B1" w:rsidRPr="000D34A7" w:rsidRDefault="001F70B1" w:rsidP="001F70B1">
      <w:pPr>
        <w:spacing w:line="240" w:lineRule="auto"/>
        <w:ind w:right="326"/>
        <w:rPr>
          <w:rFonts w:ascii="Tahoma" w:hAnsi="Tahoma" w:cs="Tahoma"/>
          <w:b/>
          <w:sz w:val="24"/>
          <w:szCs w:val="24"/>
        </w:rPr>
      </w:pPr>
      <w:proofErr w:type="spellStart"/>
      <w:r w:rsidRPr="00255186">
        <w:rPr>
          <w:rFonts w:ascii="Tahoma" w:hAnsi="Tahoma" w:cs="Tahoma"/>
          <w:b/>
          <w:sz w:val="24"/>
          <w:szCs w:val="24"/>
          <w:lang w:val="de-DE"/>
        </w:rPr>
        <w:t>E-mail</w:t>
      </w:r>
      <w:proofErr w:type="spellEnd"/>
      <w:r w:rsidRPr="00255186">
        <w:rPr>
          <w:rFonts w:ascii="Tahoma" w:hAnsi="Tahoma" w:cs="Tahoma"/>
          <w:b/>
          <w:sz w:val="24"/>
          <w:szCs w:val="24"/>
          <w:lang w:val="de-DE"/>
        </w:rPr>
        <w:t xml:space="preserve"> : </w:t>
      </w:r>
      <w:hyperlink r:id="rId10" w:history="1">
        <w:r w:rsidRPr="00255186">
          <w:rPr>
            <w:rStyle w:val="-"/>
            <w:rFonts w:ascii="Tahoma" w:hAnsi="Tahoma" w:cs="Tahoma"/>
            <w:b/>
            <w:sz w:val="24"/>
            <w:szCs w:val="24"/>
            <w:lang w:val="de-DE"/>
          </w:rPr>
          <w:t>ebear@otenet.gr</w:t>
        </w:r>
      </w:hyperlink>
      <w:r w:rsidRPr="000D34A7">
        <w:rPr>
          <w:rFonts w:ascii="Tahoma" w:hAnsi="Tahoma" w:cs="Tahoma"/>
          <w:b/>
          <w:sz w:val="24"/>
          <w:szCs w:val="24"/>
        </w:rPr>
        <w:t xml:space="preserve"> </w:t>
      </w:r>
    </w:p>
    <w:p w14:paraId="68F4BC11" w14:textId="77777777" w:rsidR="001F70B1" w:rsidRPr="000D34A7" w:rsidRDefault="001F70B1" w:rsidP="001F70B1">
      <w:pPr>
        <w:spacing w:line="240" w:lineRule="auto"/>
        <w:ind w:right="326"/>
        <w:rPr>
          <w:rFonts w:ascii="Tahoma" w:hAnsi="Tahoma" w:cs="Tahoma"/>
          <w:b/>
          <w:sz w:val="24"/>
          <w:szCs w:val="24"/>
        </w:rPr>
      </w:pPr>
      <w:r w:rsidRPr="00255186">
        <w:rPr>
          <w:rFonts w:ascii="Tahoma" w:hAnsi="Tahoma" w:cs="Tahoma"/>
          <w:b/>
          <w:sz w:val="24"/>
          <w:szCs w:val="24"/>
          <w:lang w:val="fr-FR"/>
        </w:rPr>
        <w:t xml:space="preserve">Site : </w:t>
      </w:r>
      <w:hyperlink r:id="rId11" w:history="1">
        <w:r w:rsidRPr="00255186">
          <w:rPr>
            <w:rStyle w:val="-"/>
            <w:rFonts w:ascii="Tahoma" w:hAnsi="Tahoma" w:cs="Tahoma"/>
            <w:b/>
            <w:sz w:val="24"/>
            <w:szCs w:val="24"/>
            <w:lang w:val="fr-FR"/>
          </w:rPr>
          <w:t>www.arcci.gr</w:t>
        </w:r>
      </w:hyperlink>
      <w:r w:rsidRPr="000D34A7">
        <w:rPr>
          <w:rFonts w:ascii="Tahoma" w:hAnsi="Tahoma" w:cs="Tahoma"/>
          <w:b/>
          <w:sz w:val="24"/>
          <w:szCs w:val="24"/>
        </w:rPr>
        <w:t xml:space="preserve"> </w:t>
      </w:r>
    </w:p>
    <w:p w14:paraId="094A2D72" w14:textId="77777777" w:rsidR="00255186" w:rsidRPr="000D34A7" w:rsidRDefault="00255186" w:rsidP="00B75C63">
      <w:pPr>
        <w:jc w:val="center"/>
        <w:rPr>
          <w:rFonts w:ascii="Tahoma" w:hAnsi="Tahoma" w:cs="Tahoma"/>
          <w:b/>
          <w:bCs/>
          <w:sz w:val="24"/>
          <w:szCs w:val="24"/>
          <w:u w:val="single"/>
        </w:rPr>
      </w:pPr>
    </w:p>
    <w:p w14:paraId="6C33A0F0" w14:textId="236F8B92" w:rsidR="00151BEA" w:rsidRPr="008F70BC" w:rsidRDefault="00151BEA" w:rsidP="00B75C63">
      <w:pPr>
        <w:jc w:val="center"/>
        <w:rPr>
          <w:rFonts w:ascii="Tahoma" w:hAnsi="Tahoma" w:cs="Tahoma"/>
          <w:b/>
          <w:bCs/>
          <w:sz w:val="28"/>
          <w:szCs w:val="28"/>
          <w:u w:val="single"/>
        </w:rPr>
      </w:pPr>
      <w:r w:rsidRPr="00255186">
        <w:rPr>
          <w:rFonts w:ascii="Tahoma" w:hAnsi="Tahoma" w:cs="Tahoma"/>
          <w:b/>
          <w:bCs/>
          <w:sz w:val="28"/>
          <w:szCs w:val="28"/>
          <w:u w:val="single"/>
        </w:rPr>
        <w:t>ΔΕΛΤΙΟ ΤΥΠΟΥ</w:t>
      </w:r>
    </w:p>
    <w:p w14:paraId="7DAD8D11" w14:textId="77777777" w:rsidR="003E1B52" w:rsidRPr="00C34727" w:rsidRDefault="003E1B52" w:rsidP="003E1B52">
      <w:pPr>
        <w:jc w:val="both"/>
        <w:rPr>
          <w:rFonts w:cstheme="minorHAnsi"/>
          <w:sz w:val="24"/>
          <w:szCs w:val="24"/>
        </w:rPr>
      </w:pPr>
      <w:r w:rsidRPr="00C34727">
        <w:rPr>
          <w:rFonts w:cstheme="minorHAnsi"/>
          <w:sz w:val="24"/>
          <w:szCs w:val="24"/>
        </w:rPr>
        <w:t xml:space="preserve">Σε μία εκδήλωση-γιορτή για την επιχειρηματικότητα και παρουσία πλήθους εκπροσώπων πολιτικού, επιμελητηριακού και  επιχειρηματικού κόσμου, το Επιμελητήριο Αργολίδας απένειμε την Τετάρτη 13 Μαρτίου 2024 για πρώτη φορά στο Νομό Αργολίδας </w:t>
      </w:r>
      <w:r w:rsidRPr="00C34727">
        <w:rPr>
          <w:rFonts w:cstheme="minorHAnsi"/>
          <w:b/>
          <w:bCs/>
          <w:sz w:val="24"/>
          <w:szCs w:val="24"/>
        </w:rPr>
        <w:t xml:space="preserve">Επιχειρηματικά Βραβεία </w:t>
      </w:r>
      <w:r w:rsidRPr="00C34727">
        <w:rPr>
          <w:rFonts w:cstheme="minorHAnsi"/>
          <w:sz w:val="24"/>
          <w:szCs w:val="24"/>
        </w:rPr>
        <w:t xml:space="preserve">στην αίθουσα εκδηλώσεων «Royal» στη </w:t>
      </w:r>
      <w:proofErr w:type="spellStart"/>
      <w:r w:rsidRPr="00C34727">
        <w:rPr>
          <w:rFonts w:cstheme="minorHAnsi"/>
          <w:sz w:val="24"/>
          <w:szCs w:val="24"/>
        </w:rPr>
        <w:t>Δαλαμανάρα</w:t>
      </w:r>
      <w:proofErr w:type="spellEnd"/>
      <w:r w:rsidRPr="00C34727">
        <w:rPr>
          <w:rFonts w:cstheme="minorHAnsi"/>
          <w:sz w:val="24"/>
          <w:szCs w:val="24"/>
        </w:rPr>
        <w:t xml:space="preserve"> Άργους.</w:t>
      </w:r>
    </w:p>
    <w:p w14:paraId="0609B08D" w14:textId="77777777" w:rsidR="003E1B52" w:rsidRPr="00C34727" w:rsidRDefault="003E1B52" w:rsidP="003E1B52">
      <w:pPr>
        <w:jc w:val="both"/>
        <w:rPr>
          <w:rFonts w:cstheme="minorHAnsi"/>
          <w:b/>
          <w:bCs/>
          <w:color w:val="000000"/>
          <w:sz w:val="24"/>
          <w:szCs w:val="24"/>
          <w:shd w:val="clear" w:color="auto" w:fill="FFFFFF"/>
        </w:rPr>
      </w:pPr>
      <w:r w:rsidRPr="00C34727">
        <w:rPr>
          <w:rFonts w:cstheme="minorHAnsi"/>
          <w:sz w:val="24"/>
          <w:szCs w:val="24"/>
          <w:lang w:val="en-US"/>
        </w:rPr>
        <w:t>H</w:t>
      </w:r>
      <w:r w:rsidRPr="00C34727">
        <w:rPr>
          <w:rFonts w:cstheme="minorHAnsi"/>
          <w:sz w:val="24"/>
          <w:szCs w:val="24"/>
        </w:rPr>
        <w:t xml:space="preserve"> απονομή των επιχειρηματικών βραβείων, αποτελεί μια πρωτοβουλία του Επιμελητηρίου Αργολίδας που έχει ως στόχο την καθιέρωση ενός ετήσιου θεσμού απονομής βραβείων με απώτερο σκοπό να υποστηρίξει και να αναδείξει τη δυναμική της Αργολικής επιχειρηματικής παρουσίας στην οικονομική ζωή του Νομού και της χώρας, αλλά και να επιβραβεύσει την επιχειρηματική πρωτοβουλία.</w:t>
      </w:r>
      <w:r w:rsidRPr="00C34727">
        <w:rPr>
          <w:rFonts w:cstheme="minorHAnsi"/>
          <w:b/>
          <w:bCs/>
          <w:color w:val="000000"/>
          <w:sz w:val="24"/>
          <w:szCs w:val="24"/>
          <w:shd w:val="clear" w:color="auto" w:fill="FFFFFF"/>
        </w:rPr>
        <w:t xml:space="preserve"> </w:t>
      </w:r>
    </w:p>
    <w:p w14:paraId="3CC6CFF0" w14:textId="77777777" w:rsidR="003E1B52" w:rsidRPr="00C34727" w:rsidRDefault="003E1B52" w:rsidP="003E1B52">
      <w:pPr>
        <w:jc w:val="both"/>
        <w:rPr>
          <w:rFonts w:cstheme="minorHAnsi"/>
          <w:sz w:val="24"/>
          <w:szCs w:val="24"/>
        </w:rPr>
      </w:pPr>
      <w:r w:rsidRPr="00C34727">
        <w:rPr>
          <w:rFonts w:cstheme="minorHAnsi"/>
          <w:sz w:val="24"/>
          <w:szCs w:val="24"/>
        </w:rPr>
        <w:t xml:space="preserve">Βραβεύθηκαν μικρές και μεγάλες επιχειρήσεις από όλους τους κλάδους της οικονομίας, δυναμικά αναπτυσσόμενες μικρομεσαίες επιχειρήσεις, επιχειρήσεις που διακρίθηκαν στους τομείς της δικτύωσης, της εξωστρέφειας, της εξαγωγικής δραστηριότητας και της διεθνούς παρουσίας, της καινοτομίας και της τεχνολογικής ανάπτυξης, της εταιρικής υπευθυνότητας, της απασχόλησης, της πράσινης ανάπτυξης, του τουρισμού και της εστίασης, καθώς και επιχειρήσεις που συνδύασαν την τέχνη και διέσωσαν την πολιτιστική κληρονομιά. Επιπλέον, βραβεύθηκαν νέοι επιχειρηματίες και ελπιδοφόρα νεοφυή σχήματα, γυναίκες που ξεχώρισαν στο </w:t>
      </w:r>
      <w:proofErr w:type="spellStart"/>
      <w:r w:rsidRPr="00C34727">
        <w:rPr>
          <w:rFonts w:cstheme="minorHAnsi"/>
          <w:sz w:val="24"/>
          <w:szCs w:val="24"/>
        </w:rPr>
        <w:t>επιχειρειν</w:t>
      </w:r>
      <w:proofErr w:type="spellEnd"/>
      <w:r w:rsidRPr="00C34727">
        <w:rPr>
          <w:rFonts w:cstheme="minorHAnsi"/>
          <w:sz w:val="24"/>
          <w:szCs w:val="24"/>
        </w:rPr>
        <w:t>, επιχειρήσεις που ενίσχυσαν τη διάρκεια και τη διαδοχή της οικογενειακής επιχειρηματικότητας και επιχειρήσεις που επέδειξαν επιχειρηματική ανθεκτικότητα.</w:t>
      </w:r>
    </w:p>
    <w:p w14:paraId="3224054D" w14:textId="77777777" w:rsidR="003E1B52" w:rsidRPr="00C34727" w:rsidRDefault="003E1B52" w:rsidP="003E1B52">
      <w:pPr>
        <w:jc w:val="both"/>
        <w:rPr>
          <w:rFonts w:cstheme="minorHAnsi"/>
          <w:sz w:val="24"/>
          <w:szCs w:val="24"/>
        </w:rPr>
      </w:pPr>
      <w:r w:rsidRPr="00C34727">
        <w:rPr>
          <w:rFonts w:cstheme="minorHAnsi"/>
          <w:sz w:val="24"/>
          <w:szCs w:val="24"/>
        </w:rPr>
        <w:t xml:space="preserve">Την εκδήλωση άνοιξε το Μουσικό Σχολείο Αργολίδας, ακολούθησε ο χαιρετισμός από τον Σεβασμιότατο Μητροπολίτη Αργολίδας κ. Νεκτάριο και η κεντρική ομιλία από τον Πρόεδρο Επιμελητηρίου Αργολίδας κ. </w:t>
      </w:r>
      <w:proofErr w:type="spellStart"/>
      <w:r w:rsidRPr="00C34727">
        <w:rPr>
          <w:rFonts w:cstheme="minorHAnsi"/>
          <w:sz w:val="24"/>
          <w:szCs w:val="24"/>
        </w:rPr>
        <w:t>Δαμούλο</w:t>
      </w:r>
      <w:proofErr w:type="spellEnd"/>
      <w:r w:rsidRPr="00C34727">
        <w:rPr>
          <w:rFonts w:cstheme="minorHAnsi"/>
          <w:sz w:val="24"/>
          <w:szCs w:val="24"/>
        </w:rPr>
        <w:t xml:space="preserve"> Φώτιο.</w:t>
      </w:r>
    </w:p>
    <w:p w14:paraId="2AEC3005" w14:textId="77777777" w:rsidR="003E1B52" w:rsidRPr="00C34727" w:rsidRDefault="003E1B52" w:rsidP="003E1B52">
      <w:pPr>
        <w:jc w:val="both"/>
        <w:rPr>
          <w:rFonts w:cstheme="minorHAnsi"/>
          <w:sz w:val="24"/>
          <w:szCs w:val="24"/>
        </w:rPr>
      </w:pPr>
      <w:r w:rsidRPr="00C34727">
        <w:rPr>
          <w:rFonts w:cstheme="minorHAnsi"/>
          <w:sz w:val="24"/>
          <w:szCs w:val="24"/>
        </w:rPr>
        <w:t>Κατά την εναρκτήρια ομιλία του ο Πρόεδρος του Επιμελητηρίου Αργολίδας κ. Δαμούλος Φώτιος αφού καλωσόρισε και ευχαρίστησε τους παρευρισκόμενους, τόνισε τη</w:t>
      </w:r>
      <w:r>
        <w:rPr>
          <w:rFonts w:cstheme="minorHAnsi"/>
          <w:sz w:val="24"/>
          <w:szCs w:val="24"/>
        </w:rPr>
        <w:t>ν</w:t>
      </w:r>
      <w:r w:rsidRPr="00C34727">
        <w:rPr>
          <w:rFonts w:cstheme="minorHAnsi"/>
          <w:sz w:val="24"/>
          <w:szCs w:val="24"/>
        </w:rPr>
        <w:t xml:space="preserve"> αξία του εν </w:t>
      </w:r>
      <w:r w:rsidRPr="00C34727">
        <w:rPr>
          <w:rFonts w:cstheme="minorHAnsi"/>
          <w:sz w:val="24"/>
          <w:szCs w:val="24"/>
        </w:rPr>
        <w:lastRenderedPageBreak/>
        <w:t>λόγω θεσμού, ο οποίος τυγχάνει ευρείας αποδοχής από την επιχειρηματική, την πολιτική και επιμελητηριακή κοινότητα. Συνεχάρη προσωπικά τους βραβευθέντες για τις συνεχείς και αξιόλογες προσπάθειες που κατέβαλλαν καθημερινά στον επιχειρηματικό στίβο για να επιβιώσουν, να εξελιχθούν, να αναπτυχθούν. Αναφέρθηκε στα προβλήματα και στις προκλήσεις που αντιμετωπίζει ο επιχειρηματικός κόσμος και στον τρόπο διαχείρισής τους.</w:t>
      </w:r>
      <w:r w:rsidRPr="00C34727">
        <w:rPr>
          <w:rFonts w:cstheme="minorHAnsi"/>
          <w:color w:val="000000"/>
          <w:sz w:val="24"/>
          <w:szCs w:val="24"/>
          <w:shd w:val="clear" w:color="auto" w:fill="FFFFFF"/>
        </w:rPr>
        <w:t xml:space="preserve"> </w:t>
      </w:r>
      <w:r w:rsidRPr="00C34727">
        <w:rPr>
          <w:rFonts w:cstheme="minorHAnsi"/>
          <w:sz w:val="24"/>
          <w:szCs w:val="24"/>
        </w:rPr>
        <w:t xml:space="preserve">Ιδιαίτερη μνεία έκανε στη μικρομεσαία επιχειρηματικότητα, η οποία αποτελεί τη ραχοκοκαλιά της Ελληνικής κοινωνίας, αλλά και στη συνεισφορά της στο ΑΕΠ. Ωστόσο, δε παρέλειψε να επισημάνει τις προτάσεις που δύνανται να βοηθήσουν τις επιχειρήσεις να αναλάβουν πρωταγωνιστικό ρόλο στα επιχειρηματικά δρώμενα. Κλείνοντας την ομιλία του ο κ. Πρόεδρος απέστειλε ηχηρό μήνυμα αισιοδοξίας και προοπτικής ανάπτυξης του Ελληνικού </w:t>
      </w:r>
      <w:proofErr w:type="spellStart"/>
      <w:r w:rsidRPr="00C34727">
        <w:rPr>
          <w:rFonts w:cstheme="minorHAnsi"/>
          <w:sz w:val="24"/>
          <w:szCs w:val="24"/>
        </w:rPr>
        <w:t>επιχειρείν</w:t>
      </w:r>
      <w:proofErr w:type="spellEnd"/>
      <w:r w:rsidRPr="00C34727">
        <w:rPr>
          <w:rFonts w:cstheme="minorHAnsi"/>
          <w:sz w:val="24"/>
          <w:szCs w:val="24"/>
        </w:rPr>
        <w:t xml:space="preserve"> μέσω της αποψινής βράβευσης και δεσμεύθηκε ότι το Επιμελητήριο Αργολίδας μέσω του θεσμικού του ρόλου και ως Σύμβουλος της Πολιτείας θα συνεχίσει να προασπίζει και να προάγει τα επιχειρηματικά συμφέροντα μέσω σχεδιασμού και κυρίαρχα υλοποίησης ουσιαστικού έργου.</w:t>
      </w:r>
    </w:p>
    <w:p w14:paraId="41FAE983" w14:textId="77777777" w:rsidR="003E1B52" w:rsidRPr="00C34727" w:rsidRDefault="003E1B52" w:rsidP="003E1B52">
      <w:pPr>
        <w:jc w:val="both"/>
        <w:rPr>
          <w:rFonts w:cstheme="minorHAnsi"/>
          <w:sz w:val="24"/>
          <w:szCs w:val="24"/>
        </w:rPr>
      </w:pPr>
      <w:r w:rsidRPr="00C34727">
        <w:rPr>
          <w:rFonts w:cstheme="minorHAnsi"/>
          <w:sz w:val="24"/>
          <w:szCs w:val="24"/>
        </w:rPr>
        <w:t>Στην εκδήλωση απηύθυναν σύντομο χαιρετισμό και απένειμαν βραβεία</w:t>
      </w:r>
      <w:r>
        <w:rPr>
          <w:rFonts w:cstheme="minorHAnsi"/>
          <w:sz w:val="24"/>
          <w:szCs w:val="24"/>
        </w:rPr>
        <w:t>,</w:t>
      </w:r>
      <w:r w:rsidRPr="00C34727">
        <w:rPr>
          <w:rFonts w:cstheme="minorHAnsi"/>
          <w:sz w:val="24"/>
          <w:szCs w:val="24"/>
        </w:rPr>
        <w:t xml:space="preserve"> η Υφυπουργός Ανάπτυξης κα Άννα Μάνη-Παπαδημητρίου, η εκπρόσωπος του ΣΥΡΙΖΑ Π.Σ. και Αντιπρόεδρος της </w:t>
      </w:r>
      <w:proofErr w:type="spellStart"/>
      <w:r w:rsidRPr="00C34727">
        <w:rPr>
          <w:rFonts w:cstheme="minorHAnsi"/>
          <w:sz w:val="24"/>
          <w:szCs w:val="24"/>
        </w:rPr>
        <w:t>Βουλης</w:t>
      </w:r>
      <w:proofErr w:type="spellEnd"/>
      <w:r w:rsidRPr="00C34727">
        <w:rPr>
          <w:rFonts w:cstheme="minorHAnsi"/>
          <w:sz w:val="24"/>
          <w:szCs w:val="24"/>
        </w:rPr>
        <w:t xml:space="preserve"> κα Όλγα </w:t>
      </w:r>
      <w:proofErr w:type="spellStart"/>
      <w:r w:rsidRPr="00C34727">
        <w:rPr>
          <w:rFonts w:cstheme="minorHAnsi"/>
          <w:sz w:val="24"/>
          <w:szCs w:val="24"/>
        </w:rPr>
        <w:t>Γεροβασίλη</w:t>
      </w:r>
      <w:proofErr w:type="spellEnd"/>
      <w:r w:rsidRPr="00C34727">
        <w:rPr>
          <w:rFonts w:cstheme="minorHAnsi"/>
          <w:sz w:val="24"/>
          <w:szCs w:val="24"/>
        </w:rPr>
        <w:t xml:space="preserve">, ο εκπρόσωπος του ΠΑΣΟΚ-ΚΙΝΑΛ και Βουλευτής Αργολίδας κ. Ανδρέας Πουλάς, ο Πρόεδρος της Κ.Ο. της Νέας </w:t>
      </w:r>
      <w:proofErr w:type="spellStart"/>
      <w:r w:rsidRPr="00C34727">
        <w:rPr>
          <w:rFonts w:cstheme="minorHAnsi"/>
          <w:sz w:val="24"/>
          <w:szCs w:val="24"/>
        </w:rPr>
        <w:t>Αριστεράς</w:t>
      </w:r>
      <w:proofErr w:type="spellEnd"/>
      <w:r w:rsidRPr="00C34727">
        <w:rPr>
          <w:rFonts w:cstheme="minorHAnsi"/>
          <w:sz w:val="24"/>
          <w:szCs w:val="24"/>
        </w:rPr>
        <w:t xml:space="preserve"> κ. Αλέξης </w:t>
      </w:r>
      <w:proofErr w:type="spellStart"/>
      <w:r w:rsidRPr="00C34727">
        <w:rPr>
          <w:rFonts w:cstheme="minorHAnsi"/>
          <w:sz w:val="24"/>
          <w:szCs w:val="24"/>
        </w:rPr>
        <w:t>Χαρίτσης</w:t>
      </w:r>
      <w:proofErr w:type="spellEnd"/>
      <w:r w:rsidRPr="00C34727">
        <w:rPr>
          <w:rFonts w:cstheme="minorHAnsi"/>
          <w:sz w:val="24"/>
          <w:szCs w:val="24"/>
        </w:rPr>
        <w:t xml:space="preserve">, ο Αναπληρωτής Περιφερειάρχης Πελοποννήσου κ. Χρήστος Λαμπρόπουλος και ο Χωρικός </w:t>
      </w:r>
      <w:proofErr w:type="spellStart"/>
      <w:r w:rsidRPr="00C34727">
        <w:rPr>
          <w:rFonts w:cstheme="minorHAnsi"/>
          <w:sz w:val="24"/>
          <w:szCs w:val="24"/>
        </w:rPr>
        <w:t>Αντιπεριφερειάρχης</w:t>
      </w:r>
      <w:proofErr w:type="spellEnd"/>
      <w:r w:rsidRPr="00C34727">
        <w:rPr>
          <w:rFonts w:cstheme="minorHAnsi"/>
          <w:sz w:val="24"/>
          <w:szCs w:val="24"/>
        </w:rPr>
        <w:t xml:space="preserve"> Αργολίδας κ. Ιωάννης Μαντζούνης, ο Πρόεδρος της ΓΣΕΒΕΕ κ. Γεώργιος </w:t>
      </w:r>
      <w:proofErr w:type="spellStart"/>
      <w:r w:rsidRPr="00C34727">
        <w:rPr>
          <w:rFonts w:cstheme="minorHAnsi"/>
          <w:sz w:val="24"/>
          <w:szCs w:val="24"/>
        </w:rPr>
        <w:t>Καββαθάς</w:t>
      </w:r>
      <w:proofErr w:type="spellEnd"/>
      <w:r w:rsidRPr="00C34727">
        <w:rPr>
          <w:rFonts w:cstheme="minorHAnsi"/>
          <w:sz w:val="24"/>
          <w:szCs w:val="24"/>
        </w:rPr>
        <w:t xml:space="preserve">, ο Β’ Αντιπρόεδρος της Κεντρικής Ένωσης Επιμελητηρίων Ελλάδος κ. Παύλος </w:t>
      </w:r>
      <w:proofErr w:type="spellStart"/>
      <w:r w:rsidRPr="00C34727">
        <w:rPr>
          <w:rFonts w:cstheme="minorHAnsi"/>
          <w:sz w:val="24"/>
          <w:szCs w:val="24"/>
        </w:rPr>
        <w:t>Ραβάνης</w:t>
      </w:r>
      <w:proofErr w:type="spellEnd"/>
      <w:r w:rsidRPr="00C34727">
        <w:rPr>
          <w:rFonts w:cstheme="minorHAnsi"/>
          <w:sz w:val="24"/>
          <w:szCs w:val="24"/>
        </w:rPr>
        <w:t xml:space="preserve"> και ο Γ’ Αντιπρόεδρος της Κεντρικής Ένωσης Επιμελητηρίων Ελλάδος κ. Ιωάννης </w:t>
      </w:r>
      <w:proofErr w:type="spellStart"/>
      <w:r w:rsidRPr="00C34727">
        <w:rPr>
          <w:rFonts w:cstheme="minorHAnsi"/>
          <w:sz w:val="24"/>
          <w:szCs w:val="24"/>
        </w:rPr>
        <w:t>Χατζηθεοδοσίου</w:t>
      </w:r>
      <w:proofErr w:type="spellEnd"/>
      <w:r w:rsidRPr="00C34727">
        <w:rPr>
          <w:rFonts w:cstheme="minorHAnsi"/>
          <w:sz w:val="24"/>
          <w:szCs w:val="24"/>
        </w:rPr>
        <w:t xml:space="preserve">, ο Δήμαρχος </w:t>
      </w:r>
      <w:proofErr w:type="spellStart"/>
      <w:r w:rsidRPr="00C34727">
        <w:rPr>
          <w:rFonts w:cstheme="minorHAnsi"/>
          <w:sz w:val="24"/>
          <w:szCs w:val="24"/>
        </w:rPr>
        <w:t>Ναυπλιέων</w:t>
      </w:r>
      <w:proofErr w:type="spellEnd"/>
      <w:r w:rsidRPr="00C34727">
        <w:rPr>
          <w:rFonts w:cstheme="minorHAnsi"/>
          <w:sz w:val="24"/>
          <w:szCs w:val="24"/>
        </w:rPr>
        <w:t xml:space="preserve"> κ. Δημήτριος Ορφανός, ο Πρόεδρος της Ελληνικής Συνομοσπονδίας Εμπορίου και Επιχειρηματικότητας κ. Γεώργιος Καρανίκας, ο</w:t>
      </w:r>
      <w:r w:rsidRPr="00C34727">
        <w:rPr>
          <w:rFonts w:cstheme="minorHAnsi"/>
          <w:color w:val="1D2228"/>
          <w:sz w:val="24"/>
          <w:szCs w:val="24"/>
        </w:rPr>
        <w:t xml:space="preserve"> </w:t>
      </w:r>
      <w:r w:rsidRPr="00C34727">
        <w:rPr>
          <w:rFonts w:cstheme="minorHAnsi"/>
          <w:sz w:val="24"/>
          <w:szCs w:val="24"/>
        </w:rPr>
        <w:t xml:space="preserve">Δήμαρχος </w:t>
      </w:r>
      <w:proofErr w:type="spellStart"/>
      <w:r w:rsidRPr="00C34727">
        <w:rPr>
          <w:rFonts w:cstheme="minorHAnsi"/>
          <w:sz w:val="24"/>
          <w:szCs w:val="24"/>
        </w:rPr>
        <w:t>Ερμιονίδας</w:t>
      </w:r>
      <w:proofErr w:type="spellEnd"/>
      <w:r w:rsidRPr="00C34727">
        <w:rPr>
          <w:rFonts w:cstheme="minorHAnsi"/>
          <w:sz w:val="24"/>
          <w:szCs w:val="24"/>
        </w:rPr>
        <w:t xml:space="preserve"> κ. Ιωάννης Γεωργόπουλος, ο Βουλευτής Αργολίδας της Νέας Δημοκρατίας κ. Ιωάννης Ανδριανός και ο Βουλευτής Αργολίδας του ΣΥΡΙΖΑ Π.Σ. κ. Γεώργιος </w:t>
      </w:r>
      <w:proofErr w:type="spellStart"/>
      <w:r w:rsidRPr="00C34727">
        <w:rPr>
          <w:rFonts w:cstheme="minorHAnsi"/>
          <w:sz w:val="24"/>
          <w:szCs w:val="24"/>
        </w:rPr>
        <w:t>Γαβρήλος</w:t>
      </w:r>
      <w:proofErr w:type="spellEnd"/>
      <w:r w:rsidRPr="00C34727">
        <w:rPr>
          <w:rFonts w:cstheme="minorHAnsi"/>
          <w:sz w:val="24"/>
          <w:szCs w:val="24"/>
        </w:rPr>
        <w:t>.</w:t>
      </w:r>
    </w:p>
    <w:p w14:paraId="51DD1B2F" w14:textId="77777777" w:rsidR="003E1B52" w:rsidRPr="00C34727" w:rsidRDefault="003E1B52" w:rsidP="003E1B52">
      <w:pPr>
        <w:jc w:val="both"/>
        <w:rPr>
          <w:rFonts w:cstheme="minorHAnsi"/>
          <w:sz w:val="24"/>
          <w:szCs w:val="24"/>
        </w:rPr>
      </w:pPr>
      <w:r w:rsidRPr="00C34727">
        <w:rPr>
          <w:rFonts w:cstheme="minorHAnsi"/>
          <w:sz w:val="24"/>
          <w:szCs w:val="24"/>
        </w:rPr>
        <w:t xml:space="preserve">Στη συνέχεια </w:t>
      </w:r>
      <w:r>
        <w:rPr>
          <w:rFonts w:cstheme="minorHAnsi"/>
          <w:sz w:val="24"/>
          <w:szCs w:val="24"/>
        </w:rPr>
        <w:t>πραγματοποιήθηκε</w:t>
      </w:r>
      <w:r w:rsidRPr="00C34727">
        <w:rPr>
          <w:rFonts w:cstheme="minorHAnsi"/>
          <w:sz w:val="24"/>
          <w:szCs w:val="24"/>
        </w:rPr>
        <w:t xml:space="preserve"> η απονομή των επιχειρηματικών βραβείων στις </w:t>
      </w:r>
      <w:r>
        <w:rPr>
          <w:rFonts w:cstheme="minorHAnsi"/>
          <w:sz w:val="24"/>
          <w:szCs w:val="24"/>
        </w:rPr>
        <w:t>εξής</w:t>
      </w:r>
      <w:r w:rsidRPr="00C34727">
        <w:rPr>
          <w:rFonts w:cstheme="minorHAnsi"/>
          <w:sz w:val="24"/>
          <w:szCs w:val="24"/>
        </w:rPr>
        <w:t xml:space="preserve"> 12 επιχειρήσεις:</w:t>
      </w:r>
    </w:p>
    <w:p w14:paraId="2A68B6B0"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«ΑΣΠΙΣ Α.Ε.» - Κατηγορία βράβευσης: Δικτύωση - Ανάπτυξη στον χρόνο</w:t>
      </w:r>
    </w:p>
    <w:p w14:paraId="0E3544E6"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w:t>
      </w:r>
      <w:r>
        <w:rPr>
          <w:rFonts w:eastAsia="Times New Roman" w:cstheme="minorHAnsi"/>
          <w:color w:val="000000"/>
          <w:sz w:val="24"/>
          <w:szCs w:val="24"/>
          <w:lang w:eastAsia="el-GR"/>
        </w:rPr>
        <w:t>ΔΗΜΑΣ ΑΕΒΕ</w:t>
      </w:r>
      <w:r w:rsidRPr="00C34727">
        <w:rPr>
          <w:rFonts w:eastAsia="Times New Roman" w:cstheme="minorHAnsi"/>
          <w:color w:val="000000"/>
          <w:sz w:val="24"/>
          <w:szCs w:val="24"/>
          <w:lang w:eastAsia="el-GR"/>
        </w:rPr>
        <w:t xml:space="preserve">» </w:t>
      </w:r>
      <w:r w:rsidRPr="00C34727">
        <w:rPr>
          <w:rFonts w:cstheme="minorHAnsi"/>
          <w:sz w:val="24"/>
          <w:szCs w:val="24"/>
        </w:rPr>
        <w:t>- Κατηγορία βράβευσης: Πράσινη Επιχειρηματικότητα</w:t>
      </w:r>
    </w:p>
    <w:p w14:paraId="2CA0DF8E"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«ALFA MACHINE» - Κατηγορία βράβευσης: Καινοτομία και Τεχνολογική Ανάπτυξη</w:t>
      </w:r>
    </w:p>
    <w:p w14:paraId="32AD26AD"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«Φ.ΜΠΟΖΙΟΝΕΛΟΣ ΚΑΙ ΥΙΟΙ Α.Ε.» - Κατηγορία βράβευσης: Επιχειρηματική Ανάπτυξη και Ενίσχυση της Απασχόλησης</w:t>
      </w:r>
    </w:p>
    <w:p w14:paraId="37B17764"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«ΣΟΥΡΣΟΣ Α.Ε.» - Κατηγορία βράβευσης: Εξαγωγική Δραστηριότητα</w:t>
      </w:r>
    </w:p>
    <w:p w14:paraId="2E3E082D"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«ΕΡΜΗΣ</w:t>
      </w:r>
      <w:r>
        <w:rPr>
          <w:rFonts w:cstheme="minorHAnsi"/>
          <w:sz w:val="24"/>
          <w:szCs w:val="24"/>
        </w:rPr>
        <w:t>-ΣΤΥΛΙΑΝΟΣ ΔΗΜΑΡΑΚΗΣ</w:t>
      </w:r>
      <w:r w:rsidRPr="00C34727">
        <w:rPr>
          <w:rFonts w:cstheme="minorHAnsi"/>
          <w:sz w:val="24"/>
          <w:szCs w:val="24"/>
        </w:rPr>
        <w:t xml:space="preserve"> Α.Ε.» - Κατηγορία βράβευσης: Εξωστρέφεια - Διεθνής Παρουσία</w:t>
      </w:r>
    </w:p>
    <w:p w14:paraId="1CCC7FD1"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w:t>
      </w:r>
      <w:r w:rsidRPr="00C34727">
        <w:rPr>
          <w:rFonts w:cstheme="minorHAnsi"/>
          <w:sz w:val="24"/>
          <w:szCs w:val="24"/>
          <w:lang w:val="en-US"/>
        </w:rPr>
        <w:t>NEOKLASIKI</w:t>
      </w:r>
      <w:r w:rsidRPr="00C34727">
        <w:rPr>
          <w:rFonts w:cstheme="minorHAnsi"/>
          <w:sz w:val="24"/>
          <w:szCs w:val="24"/>
        </w:rPr>
        <w:t xml:space="preserve"> </w:t>
      </w:r>
      <w:r w:rsidRPr="00C34727">
        <w:rPr>
          <w:rFonts w:cstheme="minorHAnsi"/>
          <w:sz w:val="24"/>
          <w:szCs w:val="24"/>
          <w:lang w:val="en-US"/>
        </w:rPr>
        <w:t>GROUP</w:t>
      </w:r>
      <w:r w:rsidRPr="00C34727">
        <w:rPr>
          <w:rFonts w:cstheme="minorHAnsi"/>
          <w:sz w:val="24"/>
          <w:szCs w:val="24"/>
        </w:rPr>
        <w:t xml:space="preserve"> </w:t>
      </w:r>
      <w:r w:rsidRPr="00C34727">
        <w:rPr>
          <w:rFonts w:cstheme="minorHAnsi"/>
          <w:sz w:val="24"/>
          <w:szCs w:val="24"/>
          <w:lang w:val="en-US"/>
        </w:rPr>
        <w:t>HOTELS</w:t>
      </w:r>
      <w:r w:rsidRPr="00C34727">
        <w:rPr>
          <w:rFonts w:cstheme="minorHAnsi"/>
          <w:sz w:val="24"/>
          <w:szCs w:val="24"/>
        </w:rPr>
        <w:t xml:space="preserve"> &amp; </w:t>
      </w:r>
      <w:r w:rsidRPr="00C34727">
        <w:rPr>
          <w:rFonts w:cstheme="minorHAnsi"/>
          <w:sz w:val="24"/>
          <w:szCs w:val="24"/>
          <w:lang w:val="en-US"/>
        </w:rPr>
        <w:t>RESTAURANTS</w:t>
      </w:r>
      <w:r w:rsidRPr="00C34727">
        <w:rPr>
          <w:rFonts w:cstheme="minorHAnsi"/>
          <w:sz w:val="24"/>
          <w:szCs w:val="24"/>
        </w:rPr>
        <w:t xml:space="preserve">» - Κατηγορία βράβευσης: Τουρισμός και Εστίαση </w:t>
      </w:r>
    </w:p>
    <w:p w14:paraId="6C5023C1"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«AGAMEMNON PALACE» - Κατηγορία βράβευσης: Γυναικεία Επιχειρηματικότητα</w:t>
      </w:r>
    </w:p>
    <w:p w14:paraId="5978911B" w14:textId="77777777" w:rsidR="003E1B52" w:rsidRPr="00C34727" w:rsidRDefault="003E1B52" w:rsidP="003E1B52">
      <w:pPr>
        <w:pStyle w:val="aa"/>
        <w:numPr>
          <w:ilvl w:val="0"/>
          <w:numId w:val="6"/>
        </w:numPr>
        <w:spacing w:after="160" w:line="259" w:lineRule="auto"/>
        <w:ind w:left="426" w:hanging="284"/>
        <w:rPr>
          <w:rFonts w:cstheme="minorHAnsi"/>
          <w:sz w:val="24"/>
          <w:szCs w:val="24"/>
        </w:rPr>
      </w:pPr>
      <w:r w:rsidRPr="00C34727">
        <w:rPr>
          <w:rFonts w:cstheme="minorHAnsi"/>
          <w:sz w:val="24"/>
          <w:szCs w:val="24"/>
        </w:rPr>
        <w:t xml:space="preserve">«ΠΑΪΒΑΝΑΣ </w:t>
      </w:r>
      <w:proofErr w:type="spellStart"/>
      <w:r w:rsidRPr="00C34727">
        <w:rPr>
          <w:rFonts w:cstheme="minorHAnsi"/>
          <w:sz w:val="24"/>
          <w:szCs w:val="24"/>
        </w:rPr>
        <w:t>Home</w:t>
      </w:r>
      <w:proofErr w:type="spellEnd"/>
      <w:r w:rsidRPr="00C34727">
        <w:rPr>
          <w:rFonts w:cstheme="minorHAnsi"/>
          <w:sz w:val="24"/>
          <w:szCs w:val="24"/>
        </w:rPr>
        <w:t xml:space="preserve"> </w:t>
      </w:r>
      <w:proofErr w:type="spellStart"/>
      <w:r w:rsidRPr="00C34727">
        <w:rPr>
          <w:rFonts w:cstheme="minorHAnsi"/>
          <w:sz w:val="24"/>
          <w:szCs w:val="24"/>
        </w:rPr>
        <w:t>Collections</w:t>
      </w:r>
      <w:proofErr w:type="spellEnd"/>
      <w:r w:rsidRPr="00C34727">
        <w:rPr>
          <w:rFonts w:cstheme="minorHAnsi"/>
          <w:sz w:val="24"/>
          <w:szCs w:val="24"/>
        </w:rPr>
        <w:t>» - Κατηγορία βράβευσης: Οικογενειακή Επιχειρηματικότητα</w:t>
      </w:r>
    </w:p>
    <w:p w14:paraId="0163AB87" w14:textId="77777777" w:rsidR="003E1B52" w:rsidRPr="00C34727" w:rsidRDefault="003E1B52" w:rsidP="003E1B52">
      <w:pPr>
        <w:pStyle w:val="aa"/>
        <w:numPr>
          <w:ilvl w:val="0"/>
          <w:numId w:val="6"/>
        </w:numPr>
        <w:spacing w:after="160" w:line="259" w:lineRule="auto"/>
        <w:ind w:left="567" w:hanging="425"/>
        <w:rPr>
          <w:rFonts w:cstheme="minorHAnsi"/>
          <w:sz w:val="24"/>
          <w:szCs w:val="24"/>
        </w:rPr>
      </w:pPr>
      <w:r w:rsidRPr="00C34727">
        <w:rPr>
          <w:rFonts w:cstheme="minorHAnsi"/>
          <w:sz w:val="24"/>
          <w:szCs w:val="24"/>
        </w:rPr>
        <w:t>«ΜΕΛΙΣΣΟΚΟΜΙΑ ΜΠΑΪΡΑΚΤΑΡΗ</w:t>
      </w:r>
      <w:r>
        <w:rPr>
          <w:rFonts w:cstheme="minorHAnsi"/>
          <w:sz w:val="24"/>
          <w:szCs w:val="24"/>
        </w:rPr>
        <w:t xml:space="preserve"> </w:t>
      </w:r>
      <w:r w:rsidRPr="00C34727">
        <w:rPr>
          <w:rFonts w:cstheme="minorHAnsi"/>
          <w:sz w:val="24"/>
          <w:szCs w:val="24"/>
        </w:rPr>
        <w:t>ERMIONIS» - Κατηγορία βράβευσης: Διάρκεια και Διαδοχή</w:t>
      </w:r>
    </w:p>
    <w:p w14:paraId="67B8110A" w14:textId="77777777" w:rsidR="003E1B52" w:rsidRPr="00C34727" w:rsidRDefault="003E1B52" w:rsidP="003E1B52">
      <w:pPr>
        <w:pStyle w:val="aa"/>
        <w:numPr>
          <w:ilvl w:val="0"/>
          <w:numId w:val="6"/>
        </w:numPr>
        <w:spacing w:after="160" w:line="259" w:lineRule="auto"/>
        <w:ind w:left="567" w:hanging="425"/>
        <w:rPr>
          <w:rFonts w:cstheme="minorHAnsi"/>
          <w:sz w:val="24"/>
          <w:szCs w:val="24"/>
        </w:rPr>
      </w:pPr>
      <w:r w:rsidRPr="00C34727">
        <w:rPr>
          <w:rFonts w:cstheme="minorHAnsi"/>
          <w:sz w:val="24"/>
          <w:szCs w:val="24"/>
        </w:rPr>
        <w:lastRenderedPageBreak/>
        <w:t>«ΠΟΤΟΠΟΙΙΑ ΙΩΑΝΝΗ ΚΑΡΩΝΗ» - Κατηγορία βράβευσης: Επιχειρηματική Ανθεκτικότητα</w:t>
      </w:r>
    </w:p>
    <w:p w14:paraId="1B7292EA" w14:textId="77777777" w:rsidR="003E1B52" w:rsidRPr="00C34727" w:rsidRDefault="003E1B52" w:rsidP="003E1B52">
      <w:pPr>
        <w:pStyle w:val="aa"/>
        <w:numPr>
          <w:ilvl w:val="0"/>
          <w:numId w:val="6"/>
        </w:numPr>
        <w:spacing w:after="160" w:line="259" w:lineRule="auto"/>
        <w:ind w:left="567" w:hanging="425"/>
        <w:rPr>
          <w:rFonts w:cstheme="minorHAnsi"/>
          <w:sz w:val="24"/>
          <w:szCs w:val="24"/>
        </w:rPr>
      </w:pPr>
      <w:r w:rsidRPr="00C34727">
        <w:rPr>
          <w:rFonts w:cstheme="minorHAnsi"/>
          <w:sz w:val="24"/>
          <w:szCs w:val="24"/>
        </w:rPr>
        <w:t>«</w:t>
      </w:r>
      <w:proofErr w:type="spellStart"/>
      <w:r w:rsidRPr="00C34727">
        <w:rPr>
          <w:rFonts w:cstheme="minorHAnsi"/>
          <w:sz w:val="24"/>
          <w:szCs w:val="24"/>
        </w:rPr>
        <w:t>ΑριστοΤέχνημα</w:t>
      </w:r>
      <w:proofErr w:type="spellEnd"/>
      <w:r w:rsidRPr="00C34727">
        <w:rPr>
          <w:rFonts w:cstheme="minorHAnsi"/>
          <w:sz w:val="24"/>
          <w:szCs w:val="24"/>
        </w:rPr>
        <w:t>» - Κατηγορία βράβευσης: Τέχνη και Πολιτιστική Κληρονομιά</w:t>
      </w:r>
    </w:p>
    <w:p w14:paraId="157AD7A1" w14:textId="77777777" w:rsidR="003E1B52" w:rsidRPr="00C34727" w:rsidRDefault="003E1B52" w:rsidP="003E1B52">
      <w:pPr>
        <w:jc w:val="both"/>
        <w:rPr>
          <w:rFonts w:cstheme="minorHAnsi"/>
          <w:sz w:val="24"/>
          <w:szCs w:val="24"/>
        </w:rPr>
      </w:pPr>
      <w:r w:rsidRPr="00C34727">
        <w:rPr>
          <w:rFonts w:cstheme="minorHAnsi"/>
          <w:sz w:val="24"/>
          <w:szCs w:val="24"/>
        </w:rPr>
        <w:t xml:space="preserve">Για την κάθε επιχείρηση προβλήθηκε βίντεο, αναγνώστηκε το επιχειρηματικό της προφίλ και </w:t>
      </w:r>
      <w:r>
        <w:rPr>
          <w:rFonts w:cstheme="minorHAnsi"/>
          <w:sz w:val="24"/>
          <w:szCs w:val="24"/>
        </w:rPr>
        <w:t>εκφωνήθηκε</w:t>
      </w:r>
      <w:r w:rsidRPr="00C34727">
        <w:rPr>
          <w:rFonts w:cstheme="minorHAnsi"/>
          <w:sz w:val="24"/>
          <w:szCs w:val="24"/>
        </w:rPr>
        <w:t xml:space="preserve"> ένας σύντομος ευχαριστήριος λόγος από τους βραβευθέντες.</w:t>
      </w:r>
    </w:p>
    <w:p w14:paraId="24AEECF1" w14:textId="5D2A2CE0" w:rsidR="003E1B52" w:rsidRDefault="003E1B52" w:rsidP="003E1B52">
      <w:pPr>
        <w:jc w:val="both"/>
        <w:rPr>
          <w:rFonts w:cstheme="minorHAnsi"/>
          <w:sz w:val="24"/>
          <w:szCs w:val="24"/>
        </w:rPr>
      </w:pPr>
      <w:r w:rsidRPr="00C34727">
        <w:rPr>
          <w:rFonts w:cstheme="minorHAnsi"/>
          <w:sz w:val="24"/>
          <w:szCs w:val="24"/>
        </w:rPr>
        <w:t xml:space="preserve">Στην εκδήλωση παρέστησαν μεταξύ άλλων ο Αρχιερατικός Επίτροπος Πρωτοπρεσβύτερος Πρόεδρος του Ι.Σ.Κ.Ε. κ. Γεώργιος </w:t>
      </w:r>
      <w:proofErr w:type="spellStart"/>
      <w:r w:rsidRPr="00C34727">
        <w:rPr>
          <w:rFonts w:cstheme="minorHAnsi"/>
          <w:sz w:val="24"/>
          <w:szCs w:val="24"/>
        </w:rPr>
        <w:t>Σελλής</w:t>
      </w:r>
      <w:proofErr w:type="spellEnd"/>
      <w:r w:rsidRPr="00C34727">
        <w:rPr>
          <w:rFonts w:cstheme="minorHAnsi"/>
          <w:sz w:val="24"/>
          <w:szCs w:val="24"/>
        </w:rPr>
        <w:t xml:space="preserve">, ο Βουλευτής Μεσσηνίας κ. Περικλής Μαντάς, ο Θεματικός </w:t>
      </w:r>
      <w:proofErr w:type="spellStart"/>
      <w:r w:rsidRPr="00C34727">
        <w:rPr>
          <w:rFonts w:cstheme="minorHAnsi"/>
          <w:sz w:val="24"/>
          <w:szCs w:val="24"/>
        </w:rPr>
        <w:t>Αντιπεριφερειάρχης</w:t>
      </w:r>
      <w:proofErr w:type="spellEnd"/>
      <w:r w:rsidRPr="00C34727">
        <w:rPr>
          <w:rFonts w:cstheme="minorHAnsi"/>
          <w:sz w:val="24"/>
          <w:szCs w:val="24"/>
        </w:rPr>
        <w:t xml:space="preserve"> Παιδείας, Δια Βίου Μάθησης και Αθλητισμού Περιφέρειας Πελοποννήσου κ. Βασίλειος Σιδέρης,</w:t>
      </w:r>
      <w:r w:rsidRPr="00203170">
        <w:rPr>
          <w:rFonts w:cstheme="minorHAnsi"/>
          <w:sz w:val="24"/>
          <w:szCs w:val="24"/>
        </w:rPr>
        <w:t xml:space="preserve"> </w:t>
      </w:r>
      <w:r w:rsidRPr="00C34727">
        <w:rPr>
          <w:rFonts w:cstheme="minorHAnsi"/>
          <w:sz w:val="24"/>
          <w:szCs w:val="24"/>
        </w:rPr>
        <w:t xml:space="preserve">ο Θεματικός </w:t>
      </w:r>
      <w:proofErr w:type="spellStart"/>
      <w:r w:rsidRPr="00C34727">
        <w:rPr>
          <w:rFonts w:cstheme="minorHAnsi"/>
          <w:sz w:val="24"/>
          <w:szCs w:val="24"/>
        </w:rPr>
        <w:t>Αντιπεριφερειάρχης</w:t>
      </w:r>
      <w:proofErr w:type="spellEnd"/>
      <w:r w:rsidRPr="00203170">
        <w:rPr>
          <w:rFonts w:cstheme="minorHAnsi"/>
          <w:sz w:val="24"/>
          <w:szCs w:val="24"/>
        </w:rPr>
        <w:t xml:space="preserve"> </w:t>
      </w:r>
      <w:r w:rsidRPr="00C34727">
        <w:rPr>
          <w:rFonts w:cstheme="minorHAnsi"/>
          <w:sz w:val="24"/>
          <w:szCs w:val="24"/>
        </w:rPr>
        <w:t>Περιφέρειας Πελοποννήσου</w:t>
      </w:r>
      <w:r>
        <w:rPr>
          <w:rFonts w:cstheme="minorHAnsi"/>
          <w:sz w:val="24"/>
          <w:szCs w:val="24"/>
        </w:rPr>
        <w:t xml:space="preserve"> κ. Αθανάσιος </w:t>
      </w:r>
      <w:proofErr w:type="spellStart"/>
      <w:r>
        <w:rPr>
          <w:rFonts w:cstheme="minorHAnsi"/>
          <w:sz w:val="24"/>
          <w:szCs w:val="24"/>
        </w:rPr>
        <w:t>Μιχελόγγονας</w:t>
      </w:r>
      <w:proofErr w:type="spellEnd"/>
      <w:r>
        <w:rPr>
          <w:rFonts w:cstheme="minorHAnsi"/>
          <w:sz w:val="24"/>
          <w:szCs w:val="24"/>
        </w:rPr>
        <w:t xml:space="preserve">, ο </w:t>
      </w:r>
      <w:proofErr w:type="spellStart"/>
      <w:r w:rsidRPr="00C34727">
        <w:rPr>
          <w:rFonts w:cstheme="minorHAnsi"/>
          <w:sz w:val="24"/>
          <w:szCs w:val="24"/>
        </w:rPr>
        <w:t>Αντιπεριφερειάρχης</w:t>
      </w:r>
      <w:proofErr w:type="spellEnd"/>
      <w:r>
        <w:rPr>
          <w:rFonts w:cstheme="minorHAnsi"/>
          <w:sz w:val="24"/>
          <w:szCs w:val="24"/>
        </w:rPr>
        <w:t xml:space="preserve"> Ανάπτυξης και Επιχειρηματικότητας κ. Σωτήριος </w:t>
      </w:r>
      <w:proofErr w:type="spellStart"/>
      <w:r>
        <w:rPr>
          <w:rFonts w:cstheme="minorHAnsi"/>
          <w:sz w:val="24"/>
          <w:szCs w:val="24"/>
        </w:rPr>
        <w:t>Μουρίκης</w:t>
      </w:r>
      <w:proofErr w:type="spellEnd"/>
      <w:r>
        <w:rPr>
          <w:rFonts w:cstheme="minorHAnsi"/>
          <w:sz w:val="24"/>
          <w:szCs w:val="24"/>
        </w:rPr>
        <w:t xml:space="preserve">, </w:t>
      </w:r>
      <w:r w:rsidRPr="00C34727">
        <w:rPr>
          <w:rFonts w:cstheme="minorHAnsi"/>
          <w:sz w:val="24"/>
          <w:szCs w:val="24"/>
        </w:rPr>
        <w:t xml:space="preserve">ο Εντεταλμένος Σύμβουλος σε Θέματα Μεταφορών και Επικοινωνιών Περιφέρειας Πελοποννήσου κ. Αναστάσιος </w:t>
      </w:r>
      <w:proofErr w:type="spellStart"/>
      <w:r w:rsidRPr="00C34727">
        <w:rPr>
          <w:rFonts w:cstheme="minorHAnsi"/>
          <w:sz w:val="24"/>
          <w:szCs w:val="24"/>
        </w:rPr>
        <w:t>Γανώσης</w:t>
      </w:r>
      <w:proofErr w:type="spellEnd"/>
      <w:r w:rsidRPr="00C34727">
        <w:rPr>
          <w:rFonts w:cstheme="minorHAnsi"/>
          <w:sz w:val="24"/>
          <w:szCs w:val="24"/>
        </w:rPr>
        <w:t xml:space="preserve">, </w:t>
      </w:r>
      <w:r>
        <w:rPr>
          <w:rFonts w:cstheme="minorHAnsi"/>
          <w:sz w:val="24"/>
          <w:szCs w:val="24"/>
        </w:rPr>
        <w:t xml:space="preserve">ο εκπρόσωπος Δημάρχου του Δήμου Άργους-Μυκηνών κ. Γεώργιος </w:t>
      </w:r>
      <w:proofErr w:type="spellStart"/>
      <w:r>
        <w:rPr>
          <w:rFonts w:cstheme="minorHAnsi"/>
          <w:sz w:val="24"/>
          <w:szCs w:val="24"/>
        </w:rPr>
        <w:t>Κωτσονάρος</w:t>
      </w:r>
      <w:proofErr w:type="spellEnd"/>
      <w:r>
        <w:rPr>
          <w:rFonts w:cstheme="minorHAnsi"/>
          <w:sz w:val="24"/>
          <w:szCs w:val="24"/>
        </w:rPr>
        <w:t xml:space="preserve">, ο εκπρόσωπος Δημάρχου του Δήμου Επιδαύρου κ. Μιχάλης Κίνας, </w:t>
      </w:r>
      <w:r w:rsidRPr="00C34727">
        <w:rPr>
          <w:rFonts w:cstheme="minorHAnsi"/>
          <w:sz w:val="24"/>
          <w:szCs w:val="24"/>
        </w:rPr>
        <w:t xml:space="preserve">οι Περιφερειακοί Σύμβουλοι Αργολίδας Περιφέρειας Πελοποννήσου κ. Ιωάννης </w:t>
      </w:r>
      <w:proofErr w:type="spellStart"/>
      <w:r w:rsidRPr="00C34727">
        <w:rPr>
          <w:rFonts w:cstheme="minorHAnsi"/>
          <w:sz w:val="24"/>
          <w:szCs w:val="24"/>
        </w:rPr>
        <w:t>Μπούνος</w:t>
      </w:r>
      <w:proofErr w:type="spellEnd"/>
      <w:r w:rsidRPr="00C34727">
        <w:rPr>
          <w:rFonts w:cstheme="minorHAnsi"/>
          <w:sz w:val="24"/>
          <w:szCs w:val="24"/>
        </w:rPr>
        <w:t>, κ. Αντώνιος Λυμπέρης</w:t>
      </w:r>
      <w:r>
        <w:rPr>
          <w:rFonts w:cstheme="minorHAnsi"/>
          <w:sz w:val="24"/>
          <w:szCs w:val="24"/>
        </w:rPr>
        <w:t xml:space="preserve">, κ. Θεόδωρος Οικονόμου </w:t>
      </w:r>
      <w:r w:rsidRPr="00C34727">
        <w:rPr>
          <w:rFonts w:cstheme="minorHAnsi"/>
          <w:sz w:val="24"/>
          <w:szCs w:val="24"/>
        </w:rPr>
        <w:t xml:space="preserve">και κ. Παναγιώτης Μερμίγκης, οι Περιφερειακοί Σύμβουλοι Περιφέρειας Πελοποννήσου κ. Πέτρος </w:t>
      </w:r>
      <w:proofErr w:type="spellStart"/>
      <w:r w:rsidRPr="00C34727">
        <w:rPr>
          <w:rFonts w:cstheme="minorHAnsi"/>
          <w:sz w:val="24"/>
          <w:szCs w:val="24"/>
        </w:rPr>
        <w:t>Τατούλης</w:t>
      </w:r>
      <w:proofErr w:type="spellEnd"/>
      <w:r w:rsidRPr="00C34727">
        <w:rPr>
          <w:rFonts w:cstheme="minorHAnsi"/>
          <w:sz w:val="24"/>
          <w:szCs w:val="24"/>
        </w:rPr>
        <w:t xml:space="preserve"> και κα Κωνσταντίνα Νικολάκου, από την Επιμελητηριακή κοινότητα οι Προέδροι και τα μέλη Δ.Σ.</w:t>
      </w:r>
      <w:r w:rsidR="000D34A7">
        <w:rPr>
          <w:rFonts w:cstheme="minorHAnsi"/>
          <w:sz w:val="24"/>
          <w:szCs w:val="24"/>
        </w:rPr>
        <w:t xml:space="preserve"> </w:t>
      </w:r>
      <w:r w:rsidRPr="00C34727">
        <w:rPr>
          <w:rFonts w:cstheme="minorHAnsi"/>
          <w:sz w:val="24"/>
          <w:szCs w:val="24"/>
        </w:rPr>
        <w:t>ο Προέδρος του ΕΦΕΠΑΕ, ΔΕΠ και Επιμελητηρίου Αχαΐας</w:t>
      </w:r>
      <w:r w:rsidR="000D34A7">
        <w:rPr>
          <w:rFonts w:cstheme="minorHAnsi"/>
          <w:sz w:val="24"/>
          <w:szCs w:val="24"/>
        </w:rPr>
        <w:t xml:space="preserve"> κ.</w:t>
      </w:r>
      <w:r w:rsidRPr="00C34727">
        <w:rPr>
          <w:rFonts w:cstheme="minorHAnsi"/>
          <w:sz w:val="24"/>
          <w:szCs w:val="24"/>
        </w:rPr>
        <w:t xml:space="preserve"> Πλάτωνας </w:t>
      </w:r>
      <w:proofErr w:type="spellStart"/>
      <w:r w:rsidRPr="00C34727">
        <w:rPr>
          <w:rFonts w:cstheme="minorHAnsi"/>
          <w:sz w:val="24"/>
          <w:szCs w:val="24"/>
        </w:rPr>
        <w:t>Μαρλαφέκας</w:t>
      </w:r>
      <w:proofErr w:type="spellEnd"/>
      <w:r w:rsidRPr="00C34727">
        <w:rPr>
          <w:rFonts w:cstheme="minorHAnsi"/>
          <w:sz w:val="24"/>
          <w:szCs w:val="24"/>
        </w:rPr>
        <w:t xml:space="preserve">, ο Γ.Γ. της ΚΕΕΕ και Πρόεδρος Επιμελητηρίου Βοιωτίας κ. Παναγιώτης </w:t>
      </w:r>
      <w:proofErr w:type="spellStart"/>
      <w:r w:rsidRPr="00C34727">
        <w:rPr>
          <w:rFonts w:cstheme="minorHAnsi"/>
          <w:sz w:val="24"/>
          <w:szCs w:val="24"/>
        </w:rPr>
        <w:t>Αγνιάδης</w:t>
      </w:r>
      <w:proofErr w:type="spellEnd"/>
      <w:r w:rsidRPr="00C34727">
        <w:rPr>
          <w:rFonts w:cstheme="minorHAnsi"/>
          <w:sz w:val="24"/>
          <w:szCs w:val="24"/>
        </w:rPr>
        <w:t xml:space="preserve">, ο Πρόεδρος του Επιμελητηρίου Αρκαδίας κ. Ιωάννης </w:t>
      </w:r>
      <w:proofErr w:type="spellStart"/>
      <w:r w:rsidRPr="00C34727">
        <w:rPr>
          <w:rFonts w:cstheme="minorHAnsi"/>
          <w:sz w:val="24"/>
          <w:szCs w:val="24"/>
        </w:rPr>
        <w:t>Τρουπής</w:t>
      </w:r>
      <w:proofErr w:type="spellEnd"/>
      <w:r w:rsidRPr="00C34727">
        <w:rPr>
          <w:rFonts w:cstheme="minorHAnsi"/>
          <w:sz w:val="24"/>
          <w:szCs w:val="24"/>
        </w:rPr>
        <w:t>,</w:t>
      </w:r>
      <w:r>
        <w:rPr>
          <w:rFonts w:cstheme="minorHAnsi"/>
          <w:sz w:val="24"/>
          <w:szCs w:val="24"/>
        </w:rPr>
        <w:t xml:space="preserve"> </w:t>
      </w:r>
      <w:r w:rsidRPr="00C34727">
        <w:rPr>
          <w:rFonts w:cstheme="minorHAnsi"/>
          <w:sz w:val="24"/>
          <w:szCs w:val="24"/>
        </w:rPr>
        <w:t xml:space="preserve">ο Πρόεδρος του Επιμελητηρίου Κεφαλληνίας-Ιθάκης κ. Σταύρος </w:t>
      </w:r>
      <w:proofErr w:type="spellStart"/>
      <w:r w:rsidRPr="00C34727">
        <w:rPr>
          <w:rFonts w:cstheme="minorHAnsi"/>
          <w:sz w:val="24"/>
          <w:szCs w:val="24"/>
        </w:rPr>
        <w:t>Σπαθής</w:t>
      </w:r>
      <w:proofErr w:type="spellEnd"/>
      <w:r w:rsidRPr="00C34727">
        <w:rPr>
          <w:rFonts w:cstheme="minorHAnsi"/>
          <w:sz w:val="24"/>
          <w:szCs w:val="24"/>
        </w:rPr>
        <w:t>,</w:t>
      </w:r>
      <w:r>
        <w:rPr>
          <w:rFonts w:cstheme="minorHAnsi"/>
          <w:sz w:val="24"/>
          <w:szCs w:val="24"/>
        </w:rPr>
        <w:t xml:space="preserve"> </w:t>
      </w:r>
      <w:r w:rsidRPr="00C34727">
        <w:rPr>
          <w:rFonts w:cstheme="minorHAnsi"/>
          <w:sz w:val="24"/>
          <w:szCs w:val="24"/>
        </w:rPr>
        <w:t xml:space="preserve">ο Πρόεδρος του Επιμελητηρίου Κορινθίας κ. Παναγιώτης </w:t>
      </w:r>
      <w:proofErr w:type="spellStart"/>
      <w:r w:rsidRPr="00C34727">
        <w:rPr>
          <w:rFonts w:cstheme="minorHAnsi"/>
          <w:sz w:val="24"/>
          <w:szCs w:val="24"/>
        </w:rPr>
        <w:t>Λουζιώτης</w:t>
      </w:r>
      <w:proofErr w:type="spellEnd"/>
      <w:r w:rsidRPr="00C34727">
        <w:rPr>
          <w:rFonts w:cstheme="minorHAnsi"/>
          <w:sz w:val="24"/>
          <w:szCs w:val="24"/>
        </w:rPr>
        <w:t>,</w:t>
      </w:r>
      <w:r>
        <w:rPr>
          <w:rFonts w:cstheme="minorHAnsi"/>
          <w:sz w:val="24"/>
          <w:szCs w:val="24"/>
        </w:rPr>
        <w:t xml:space="preserve"> </w:t>
      </w:r>
      <w:r w:rsidRPr="00C34727">
        <w:rPr>
          <w:rFonts w:cstheme="minorHAnsi"/>
          <w:sz w:val="24"/>
          <w:szCs w:val="24"/>
        </w:rPr>
        <w:t xml:space="preserve">ο Πρόεδρος του Επιμελητηρίου Λακωνίας </w:t>
      </w:r>
      <w:r w:rsidR="006D1C5E">
        <w:rPr>
          <w:rFonts w:cstheme="minorHAnsi"/>
          <w:sz w:val="24"/>
          <w:szCs w:val="24"/>
        </w:rPr>
        <w:t xml:space="preserve">κ. </w:t>
      </w:r>
      <w:r w:rsidRPr="00C34727">
        <w:rPr>
          <w:rFonts w:cstheme="minorHAnsi"/>
          <w:sz w:val="24"/>
          <w:szCs w:val="24"/>
        </w:rPr>
        <w:t xml:space="preserve">Ιωάννης </w:t>
      </w:r>
      <w:proofErr w:type="spellStart"/>
      <w:r w:rsidRPr="00C34727">
        <w:rPr>
          <w:rFonts w:cstheme="minorHAnsi"/>
          <w:sz w:val="24"/>
          <w:szCs w:val="24"/>
        </w:rPr>
        <w:t>Παναρίτης</w:t>
      </w:r>
      <w:proofErr w:type="spellEnd"/>
      <w:r w:rsidRPr="00C34727">
        <w:rPr>
          <w:rFonts w:cstheme="minorHAnsi"/>
          <w:sz w:val="24"/>
          <w:szCs w:val="24"/>
        </w:rPr>
        <w:t>,</w:t>
      </w:r>
      <w:r>
        <w:rPr>
          <w:rFonts w:cstheme="minorHAnsi"/>
          <w:sz w:val="24"/>
          <w:szCs w:val="24"/>
        </w:rPr>
        <w:t xml:space="preserve"> </w:t>
      </w:r>
      <w:r w:rsidRPr="00C34727">
        <w:rPr>
          <w:rFonts w:cstheme="minorHAnsi"/>
          <w:sz w:val="24"/>
          <w:szCs w:val="24"/>
        </w:rPr>
        <w:t xml:space="preserve">ο Πρόεδρος του Επιμελητηρίου Μεσσηνίας κ. Ευάγγελος </w:t>
      </w:r>
      <w:proofErr w:type="spellStart"/>
      <w:r w:rsidRPr="00C34727">
        <w:rPr>
          <w:rFonts w:cstheme="minorHAnsi"/>
          <w:sz w:val="24"/>
          <w:szCs w:val="24"/>
        </w:rPr>
        <w:t>Ξυγκώρος</w:t>
      </w:r>
      <w:proofErr w:type="spellEnd"/>
      <w:r>
        <w:rPr>
          <w:rFonts w:cstheme="minorHAnsi"/>
          <w:sz w:val="24"/>
          <w:szCs w:val="24"/>
        </w:rPr>
        <w:t xml:space="preserve">, </w:t>
      </w:r>
      <w:r w:rsidRPr="00C34727">
        <w:rPr>
          <w:rFonts w:cstheme="minorHAnsi"/>
          <w:sz w:val="24"/>
          <w:szCs w:val="24"/>
        </w:rPr>
        <w:t xml:space="preserve">ο Πρόεδρος του Διεθνούς Εμπορικού Επιμελητηρίου κ. Πέτρος Δούκας, ο Γ.Γ. του 11ου Π.Τ. Νοτιοανατολικής Πελοποννήσου Οικονομικού Επιμελητηρίου Ελλάδος κ. Γεώργιος </w:t>
      </w:r>
      <w:proofErr w:type="spellStart"/>
      <w:r w:rsidRPr="00C34727">
        <w:rPr>
          <w:rFonts w:cstheme="minorHAnsi"/>
          <w:sz w:val="24"/>
          <w:szCs w:val="24"/>
        </w:rPr>
        <w:t>Λυτρίβης</w:t>
      </w:r>
      <w:proofErr w:type="spellEnd"/>
      <w:r w:rsidRPr="00C34727">
        <w:rPr>
          <w:rFonts w:cstheme="minorHAnsi"/>
          <w:sz w:val="24"/>
          <w:szCs w:val="24"/>
        </w:rPr>
        <w:t xml:space="preserve">, ο Διευθυντής της ΚΕΕΕ κ. Βασίλειος </w:t>
      </w:r>
      <w:proofErr w:type="spellStart"/>
      <w:r w:rsidRPr="00C34727">
        <w:rPr>
          <w:rFonts w:cstheme="minorHAnsi"/>
          <w:sz w:val="24"/>
          <w:szCs w:val="24"/>
        </w:rPr>
        <w:t>Αποστολόπουλος</w:t>
      </w:r>
      <w:proofErr w:type="spellEnd"/>
      <w:r w:rsidRPr="00C34727">
        <w:rPr>
          <w:rFonts w:cstheme="minorHAnsi"/>
          <w:sz w:val="24"/>
          <w:szCs w:val="24"/>
        </w:rPr>
        <w:t xml:space="preserve">, </w:t>
      </w:r>
      <w:r>
        <w:rPr>
          <w:rFonts w:cstheme="minorHAnsi"/>
          <w:sz w:val="24"/>
          <w:szCs w:val="24"/>
        </w:rPr>
        <w:t xml:space="preserve">ο Γ.Γ. </w:t>
      </w:r>
      <w:r w:rsidRPr="00C34727">
        <w:rPr>
          <w:rFonts w:cstheme="minorHAnsi"/>
          <w:sz w:val="24"/>
          <w:szCs w:val="24"/>
        </w:rPr>
        <w:t>του</w:t>
      </w:r>
      <w:r>
        <w:rPr>
          <w:rFonts w:cstheme="minorHAnsi"/>
          <w:sz w:val="24"/>
          <w:szCs w:val="24"/>
        </w:rPr>
        <w:t xml:space="preserve"> 11</w:t>
      </w:r>
      <w:r w:rsidRPr="00EE3621">
        <w:rPr>
          <w:rFonts w:cstheme="minorHAnsi"/>
          <w:sz w:val="24"/>
          <w:szCs w:val="24"/>
        </w:rPr>
        <w:t>ου</w:t>
      </w:r>
      <w:r>
        <w:rPr>
          <w:rFonts w:cstheme="minorHAnsi"/>
          <w:sz w:val="24"/>
          <w:szCs w:val="24"/>
        </w:rPr>
        <w:t xml:space="preserve"> </w:t>
      </w:r>
      <w:r w:rsidRPr="00C34727">
        <w:rPr>
          <w:rFonts w:cstheme="minorHAnsi"/>
          <w:sz w:val="24"/>
          <w:szCs w:val="24"/>
        </w:rPr>
        <w:t>Π.Τ. Νοτιοανατολικής Πελοποννήσου Οικονομικού Επιμελητηρίου Ελλάδος</w:t>
      </w:r>
      <w:r>
        <w:rPr>
          <w:rFonts w:cstheme="minorHAnsi"/>
          <w:sz w:val="24"/>
          <w:szCs w:val="24"/>
        </w:rPr>
        <w:t xml:space="preserve"> κ. Γεώργιος </w:t>
      </w:r>
      <w:proofErr w:type="spellStart"/>
      <w:r>
        <w:rPr>
          <w:rFonts w:cstheme="minorHAnsi"/>
          <w:sz w:val="24"/>
          <w:szCs w:val="24"/>
        </w:rPr>
        <w:t>Λυτρίβης</w:t>
      </w:r>
      <w:proofErr w:type="spellEnd"/>
      <w:r>
        <w:rPr>
          <w:rFonts w:cstheme="minorHAnsi"/>
          <w:sz w:val="24"/>
          <w:szCs w:val="24"/>
        </w:rPr>
        <w:t xml:space="preserve">, </w:t>
      </w:r>
      <w:r w:rsidRPr="00C34727">
        <w:rPr>
          <w:rFonts w:cstheme="minorHAnsi"/>
          <w:sz w:val="24"/>
          <w:szCs w:val="24"/>
        </w:rPr>
        <w:t xml:space="preserve">η Διευθύντρια Δ.Ο.Υ. Κορίνθου και Μέλος του 11ου Π.Τ. Νοτιοανατολικής Πελοποννήσου Οικονομικού Επιμελητηρίου κα </w:t>
      </w:r>
      <w:proofErr w:type="spellStart"/>
      <w:r w:rsidRPr="00C34727">
        <w:rPr>
          <w:rFonts w:cstheme="minorHAnsi"/>
          <w:sz w:val="24"/>
          <w:szCs w:val="24"/>
        </w:rPr>
        <w:t>Σαρελάκου</w:t>
      </w:r>
      <w:proofErr w:type="spellEnd"/>
      <w:r w:rsidRPr="00C34727">
        <w:rPr>
          <w:rFonts w:cstheme="minorHAnsi"/>
          <w:sz w:val="24"/>
          <w:szCs w:val="24"/>
        </w:rPr>
        <w:t xml:space="preserve"> Κωνσταντίνα, το μέλος ΔΣ του Επαγγελματικού Επιμελητηρίου Πειραιώς κ. Ανδρέας Γεωργίου, </w:t>
      </w:r>
      <w:r>
        <w:rPr>
          <w:rFonts w:cstheme="minorHAnsi"/>
          <w:sz w:val="24"/>
          <w:szCs w:val="24"/>
        </w:rPr>
        <w:t xml:space="preserve">η Επίτιμη Πρόξενος της Γαλλίας στο Ναύπλιο κα Αικατερίνη </w:t>
      </w:r>
      <w:proofErr w:type="spellStart"/>
      <w:r>
        <w:rPr>
          <w:rFonts w:cstheme="minorHAnsi"/>
          <w:sz w:val="24"/>
          <w:szCs w:val="24"/>
        </w:rPr>
        <w:t>Τζανετουλάκου</w:t>
      </w:r>
      <w:proofErr w:type="spellEnd"/>
      <w:r>
        <w:rPr>
          <w:rFonts w:cstheme="minorHAnsi"/>
          <w:sz w:val="24"/>
          <w:szCs w:val="24"/>
        </w:rPr>
        <w:t xml:space="preserve">, </w:t>
      </w:r>
      <w:r w:rsidRPr="00C34727">
        <w:rPr>
          <w:rFonts w:cstheme="minorHAnsi"/>
          <w:sz w:val="24"/>
          <w:szCs w:val="24"/>
        </w:rPr>
        <w:t xml:space="preserve">στέλεχος της Π.Υ. Άργους (ΔΙΠΥΝ), ο υπολιμενάρχης υποπλοίαρχος κ. </w:t>
      </w:r>
      <w:proofErr w:type="spellStart"/>
      <w:r w:rsidRPr="00C34727">
        <w:rPr>
          <w:rFonts w:cstheme="minorHAnsi"/>
          <w:sz w:val="24"/>
          <w:szCs w:val="24"/>
        </w:rPr>
        <w:t>Μουστακόπουλος</w:t>
      </w:r>
      <w:proofErr w:type="spellEnd"/>
      <w:r w:rsidRPr="00C34727">
        <w:rPr>
          <w:rFonts w:cstheme="minorHAnsi"/>
          <w:sz w:val="24"/>
          <w:szCs w:val="24"/>
        </w:rPr>
        <w:t xml:space="preserve"> Ιωάννης, </w:t>
      </w:r>
      <w:r>
        <w:rPr>
          <w:rFonts w:cstheme="minorHAnsi"/>
          <w:sz w:val="24"/>
          <w:szCs w:val="24"/>
        </w:rPr>
        <w:t xml:space="preserve">οι υποψήφιοι πολιτευτές κα Σόνια </w:t>
      </w:r>
      <w:proofErr w:type="spellStart"/>
      <w:r>
        <w:rPr>
          <w:rFonts w:cstheme="minorHAnsi"/>
          <w:sz w:val="24"/>
          <w:szCs w:val="24"/>
        </w:rPr>
        <w:t>Τάνταρου-Κρίγγου</w:t>
      </w:r>
      <w:proofErr w:type="spellEnd"/>
      <w:r>
        <w:rPr>
          <w:rFonts w:cstheme="minorHAnsi"/>
          <w:sz w:val="24"/>
          <w:szCs w:val="24"/>
        </w:rPr>
        <w:t xml:space="preserve">,  κα Ελένη Παναγιωτοπούλου κος Γεώργιος </w:t>
      </w:r>
      <w:proofErr w:type="spellStart"/>
      <w:r>
        <w:rPr>
          <w:rFonts w:cstheme="minorHAnsi"/>
          <w:sz w:val="24"/>
          <w:szCs w:val="24"/>
        </w:rPr>
        <w:t>Δωροβίνης</w:t>
      </w:r>
      <w:proofErr w:type="spellEnd"/>
      <w:r>
        <w:rPr>
          <w:rFonts w:cstheme="minorHAnsi"/>
          <w:sz w:val="24"/>
          <w:szCs w:val="24"/>
        </w:rPr>
        <w:t xml:space="preserve">, </w:t>
      </w:r>
      <w:r w:rsidRPr="00C34727">
        <w:rPr>
          <w:rFonts w:cstheme="minorHAnsi"/>
          <w:sz w:val="24"/>
          <w:szCs w:val="24"/>
        </w:rPr>
        <w:t>οι Πρόεδροι Ομοσπονδιών, Σωματείων, Συλλόγων</w:t>
      </w:r>
      <w:r>
        <w:rPr>
          <w:rFonts w:cstheme="minorHAnsi"/>
          <w:sz w:val="24"/>
          <w:szCs w:val="24"/>
        </w:rPr>
        <w:t xml:space="preserve">, </w:t>
      </w:r>
      <w:r w:rsidRPr="00C34727">
        <w:rPr>
          <w:rFonts w:cstheme="minorHAnsi"/>
          <w:sz w:val="24"/>
          <w:szCs w:val="24"/>
        </w:rPr>
        <w:t>εκπρόσωποι φορέων</w:t>
      </w:r>
      <w:r>
        <w:rPr>
          <w:rFonts w:cstheme="minorHAnsi"/>
          <w:sz w:val="24"/>
          <w:szCs w:val="24"/>
        </w:rPr>
        <w:t xml:space="preserve"> και δημοσιογράφοι-ΜΜΕ.</w:t>
      </w:r>
    </w:p>
    <w:p w14:paraId="65C4AEE4" w14:textId="77777777" w:rsidR="003E1B52" w:rsidRPr="00C34727" w:rsidRDefault="003E1B52" w:rsidP="003E1B52">
      <w:pPr>
        <w:jc w:val="both"/>
        <w:rPr>
          <w:rFonts w:cstheme="minorHAnsi"/>
          <w:sz w:val="24"/>
          <w:szCs w:val="24"/>
        </w:rPr>
      </w:pPr>
      <w:r w:rsidRPr="00C34727">
        <w:rPr>
          <w:rFonts w:cstheme="minorHAnsi"/>
          <w:sz w:val="24"/>
          <w:szCs w:val="24"/>
        </w:rPr>
        <w:t>Την εκδήλωση παρουσίασαν και συντόνισαν οι δημοσιογράφοι κ.κ</w:t>
      </w:r>
      <w:r w:rsidRPr="00B24DC3">
        <w:rPr>
          <w:rFonts w:cstheme="minorHAnsi"/>
          <w:sz w:val="24"/>
          <w:szCs w:val="24"/>
        </w:rPr>
        <w:t>.</w:t>
      </w:r>
      <w:r w:rsidRPr="00C34727">
        <w:rPr>
          <w:rFonts w:cstheme="minorHAnsi"/>
          <w:sz w:val="24"/>
          <w:szCs w:val="24"/>
        </w:rPr>
        <w:t xml:space="preserve"> Νίκος </w:t>
      </w:r>
      <w:proofErr w:type="spellStart"/>
      <w:r w:rsidRPr="00C34727">
        <w:rPr>
          <w:rFonts w:cstheme="minorHAnsi"/>
          <w:sz w:val="24"/>
          <w:szCs w:val="24"/>
        </w:rPr>
        <w:t>Υποφάντης</w:t>
      </w:r>
      <w:proofErr w:type="spellEnd"/>
      <w:r w:rsidRPr="00C34727">
        <w:rPr>
          <w:rFonts w:cstheme="minorHAnsi"/>
          <w:sz w:val="24"/>
          <w:szCs w:val="24"/>
        </w:rPr>
        <w:t xml:space="preserve"> </w:t>
      </w:r>
      <w:r>
        <w:rPr>
          <w:rFonts w:cstheme="minorHAnsi"/>
          <w:sz w:val="24"/>
          <w:szCs w:val="24"/>
        </w:rPr>
        <w:t xml:space="preserve">και Ντόρα </w:t>
      </w:r>
      <w:proofErr w:type="spellStart"/>
      <w:r>
        <w:rPr>
          <w:rFonts w:cstheme="minorHAnsi"/>
          <w:sz w:val="24"/>
          <w:szCs w:val="24"/>
        </w:rPr>
        <w:t>Κουτροκόη</w:t>
      </w:r>
      <w:proofErr w:type="spellEnd"/>
      <w:r>
        <w:rPr>
          <w:rFonts w:cstheme="minorHAnsi"/>
          <w:sz w:val="24"/>
          <w:szCs w:val="24"/>
        </w:rPr>
        <w:t xml:space="preserve">. </w:t>
      </w:r>
    </w:p>
    <w:p w14:paraId="45765CC2" w14:textId="69755D17" w:rsidR="003E1B52" w:rsidRPr="00C34727" w:rsidRDefault="003E1B52" w:rsidP="003E1B52">
      <w:pPr>
        <w:jc w:val="both"/>
        <w:rPr>
          <w:rFonts w:cstheme="minorHAnsi"/>
          <w:sz w:val="24"/>
          <w:szCs w:val="24"/>
        </w:rPr>
      </w:pPr>
    </w:p>
    <w:p w14:paraId="68D168F3" w14:textId="2219A0B5" w:rsidR="003E1B52" w:rsidRPr="00C34727" w:rsidRDefault="003E1B52" w:rsidP="003E1B52">
      <w:pPr>
        <w:jc w:val="center"/>
        <w:rPr>
          <w:rFonts w:cstheme="minorHAnsi"/>
          <w:b/>
          <w:bCs/>
          <w:sz w:val="24"/>
          <w:szCs w:val="24"/>
        </w:rPr>
      </w:pPr>
      <w:r w:rsidRPr="00C34727">
        <w:rPr>
          <w:rFonts w:cstheme="minorHAnsi"/>
          <w:b/>
          <w:bCs/>
          <w:sz w:val="24"/>
          <w:szCs w:val="24"/>
        </w:rPr>
        <w:t>Ο Πρόεδρος,</w:t>
      </w:r>
    </w:p>
    <w:p w14:paraId="65F4DF28" w14:textId="77777777" w:rsidR="00C00C96" w:rsidRDefault="00C00C96" w:rsidP="00C00C96">
      <w:pPr>
        <w:jc w:val="center"/>
        <w:rPr>
          <w:rFonts w:cstheme="minorHAnsi"/>
          <w:b/>
          <w:bCs/>
          <w:sz w:val="24"/>
          <w:szCs w:val="24"/>
        </w:rPr>
      </w:pPr>
    </w:p>
    <w:p w14:paraId="1674292C" w14:textId="6FB74C3E" w:rsidR="00433912" w:rsidRPr="00255186" w:rsidRDefault="003E1B52" w:rsidP="00C00C96">
      <w:pPr>
        <w:jc w:val="center"/>
        <w:rPr>
          <w:rFonts w:ascii="Tahoma" w:hAnsi="Tahoma" w:cs="Tahoma"/>
          <w:b/>
          <w:bCs/>
          <w:sz w:val="24"/>
          <w:szCs w:val="24"/>
        </w:rPr>
      </w:pPr>
      <w:r w:rsidRPr="00C34727">
        <w:rPr>
          <w:rFonts w:cstheme="minorHAnsi"/>
          <w:b/>
          <w:bCs/>
          <w:sz w:val="24"/>
          <w:szCs w:val="24"/>
        </w:rPr>
        <w:t>Δαμούλος Φώτιος</w:t>
      </w:r>
    </w:p>
    <w:sectPr w:rsidR="00433912" w:rsidRPr="00255186" w:rsidSect="007B63CA">
      <w:footerReference w:type="default" r:id="rId12"/>
      <w:pgSz w:w="11906" w:h="16838"/>
      <w:pgMar w:top="1134" w:right="1274" w:bottom="993" w:left="1418" w:header="510"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8FC8" w14:textId="77777777" w:rsidR="007B63CA" w:rsidRDefault="007B63CA" w:rsidP="005B5839">
      <w:pPr>
        <w:spacing w:after="0" w:line="240" w:lineRule="auto"/>
      </w:pPr>
      <w:r>
        <w:separator/>
      </w:r>
    </w:p>
  </w:endnote>
  <w:endnote w:type="continuationSeparator" w:id="0">
    <w:p w14:paraId="575B924B" w14:textId="77777777" w:rsidR="007B63CA" w:rsidRDefault="007B63CA" w:rsidP="005B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73">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95541"/>
      <w:docPartObj>
        <w:docPartGallery w:val="Page Numbers (Bottom of Page)"/>
        <w:docPartUnique/>
      </w:docPartObj>
    </w:sdtPr>
    <w:sdtContent>
      <w:p w14:paraId="6E0626D8" w14:textId="5A299336" w:rsidR="00255186" w:rsidRDefault="00255186">
        <w:pPr>
          <w:pStyle w:val="ac"/>
          <w:jc w:val="center"/>
        </w:pPr>
        <w:r>
          <w:t>[</w:t>
        </w:r>
        <w:r>
          <w:fldChar w:fldCharType="begin"/>
        </w:r>
        <w:r>
          <w:instrText>PAGE   \* MERGEFORMAT</w:instrText>
        </w:r>
        <w:r>
          <w:fldChar w:fldCharType="separate"/>
        </w:r>
        <w:r>
          <w:t>2</w:t>
        </w:r>
        <w:r>
          <w:fldChar w:fldCharType="end"/>
        </w:r>
        <w:r>
          <w:t>]</w:t>
        </w:r>
      </w:p>
    </w:sdtContent>
  </w:sdt>
  <w:p w14:paraId="30FDDAA9" w14:textId="77777777" w:rsidR="005B5839" w:rsidRDefault="005B58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30B8" w14:textId="77777777" w:rsidR="007B63CA" w:rsidRDefault="007B63CA" w:rsidP="005B5839">
      <w:pPr>
        <w:spacing w:after="0" w:line="240" w:lineRule="auto"/>
      </w:pPr>
      <w:r>
        <w:separator/>
      </w:r>
    </w:p>
  </w:footnote>
  <w:footnote w:type="continuationSeparator" w:id="0">
    <w:p w14:paraId="5FF86113" w14:textId="77777777" w:rsidR="007B63CA" w:rsidRDefault="007B63CA" w:rsidP="005B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42F"/>
    <w:multiLevelType w:val="hybridMultilevel"/>
    <w:tmpl w:val="FF8C5F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6907B2"/>
    <w:multiLevelType w:val="hybridMultilevel"/>
    <w:tmpl w:val="F7A87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7B4FBE"/>
    <w:multiLevelType w:val="hybridMultilevel"/>
    <w:tmpl w:val="F3D8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C000B84"/>
    <w:multiLevelType w:val="hybridMultilevel"/>
    <w:tmpl w:val="86968C94"/>
    <w:lvl w:ilvl="0" w:tplc="73CE1466">
      <w:start w:val="1"/>
      <w:numFmt w:val="decimal"/>
      <w:lvlText w:val="%1."/>
      <w:lvlJc w:val="left"/>
      <w:pPr>
        <w:ind w:left="720" w:hanging="360"/>
      </w:pPr>
      <w:rPr>
        <w:rFont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0B4E0A"/>
    <w:multiLevelType w:val="hybridMultilevel"/>
    <w:tmpl w:val="8648D7C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5" w15:restartNumberingAfterBreak="0">
    <w:nsid w:val="687F1AD4"/>
    <w:multiLevelType w:val="hybridMultilevel"/>
    <w:tmpl w:val="D736B3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16cid:durableId="45614351">
    <w:abstractNumId w:val="1"/>
  </w:num>
  <w:num w:numId="2" w16cid:durableId="499808110">
    <w:abstractNumId w:val="0"/>
  </w:num>
  <w:num w:numId="3" w16cid:durableId="1599409827">
    <w:abstractNumId w:val="2"/>
  </w:num>
  <w:num w:numId="4" w16cid:durableId="1920560970">
    <w:abstractNumId w:val="4"/>
  </w:num>
  <w:num w:numId="5" w16cid:durableId="798719722">
    <w:abstractNumId w:val="5"/>
  </w:num>
  <w:num w:numId="6" w16cid:durableId="19484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70"/>
    <w:rsid w:val="00004A04"/>
    <w:rsid w:val="00031110"/>
    <w:rsid w:val="00041ACF"/>
    <w:rsid w:val="00044E69"/>
    <w:rsid w:val="00057653"/>
    <w:rsid w:val="000636E4"/>
    <w:rsid w:val="0009368C"/>
    <w:rsid w:val="000A375B"/>
    <w:rsid w:val="000D34A7"/>
    <w:rsid w:val="00100317"/>
    <w:rsid w:val="00100806"/>
    <w:rsid w:val="001055D1"/>
    <w:rsid w:val="001333C4"/>
    <w:rsid w:val="0013677E"/>
    <w:rsid w:val="00147877"/>
    <w:rsid w:val="00151BEA"/>
    <w:rsid w:val="00177B09"/>
    <w:rsid w:val="0018617E"/>
    <w:rsid w:val="001F595E"/>
    <w:rsid w:val="001F70B1"/>
    <w:rsid w:val="001F7170"/>
    <w:rsid w:val="002115B8"/>
    <w:rsid w:val="00212608"/>
    <w:rsid w:val="00212718"/>
    <w:rsid w:val="002346A3"/>
    <w:rsid w:val="00255186"/>
    <w:rsid w:val="002B6F5E"/>
    <w:rsid w:val="002E0BE8"/>
    <w:rsid w:val="0038551A"/>
    <w:rsid w:val="003A2683"/>
    <w:rsid w:val="003C0346"/>
    <w:rsid w:val="003C79FB"/>
    <w:rsid w:val="003D27AE"/>
    <w:rsid w:val="003D72E1"/>
    <w:rsid w:val="003E1B52"/>
    <w:rsid w:val="003E3921"/>
    <w:rsid w:val="00416BCB"/>
    <w:rsid w:val="00433912"/>
    <w:rsid w:val="00446933"/>
    <w:rsid w:val="00473432"/>
    <w:rsid w:val="004A095C"/>
    <w:rsid w:val="004B0A88"/>
    <w:rsid w:val="004B3521"/>
    <w:rsid w:val="004C1621"/>
    <w:rsid w:val="004D4864"/>
    <w:rsid w:val="004D5D34"/>
    <w:rsid w:val="004D7747"/>
    <w:rsid w:val="004F07C9"/>
    <w:rsid w:val="004F7EFB"/>
    <w:rsid w:val="00502FCC"/>
    <w:rsid w:val="00504A6C"/>
    <w:rsid w:val="00523F1A"/>
    <w:rsid w:val="00550757"/>
    <w:rsid w:val="005550EC"/>
    <w:rsid w:val="00561FCD"/>
    <w:rsid w:val="005705DF"/>
    <w:rsid w:val="005842D2"/>
    <w:rsid w:val="0058683A"/>
    <w:rsid w:val="005B5839"/>
    <w:rsid w:val="005C354A"/>
    <w:rsid w:val="005D6F97"/>
    <w:rsid w:val="005E26F0"/>
    <w:rsid w:val="005F4B90"/>
    <w:rsid w:val="00606B54"/>
    <w:rsid w:val="0062398A"/>
    <w:rsid w:val="006441B6"/>
    <w:rsid w:val="006505D3"/>
    <w:rsid w:val="00663811"/>
    <w:rsid w:val="00663FAF"/>
    <w:rsid w:val="006773A6"/>
    <w:rsid w:val="00684477"/>
    <w:rsid w:val="006B28F5"/>
    <w:rsid w:val="006D1C5E"/>
    <w:rsid w:val="006F7825"/>
    <w:rsid w:val="00711046"/>
    <w:rsid w:val="00725115"/>
    <w:rsid w:val="00744695"/>
    <w:rsid w:val="00747566"/>
    <w:rsid w:val="00765994"/>
    <w:rsid w:val="0078166F"/>
    <w:rsid w:val="00790861"/>
    <w:rsid w:val="007B323F"/>
    <w:rsid w:val="007B63CA"/>
    <w:rsid w:val="007C6E16"/>
    <w:rsid w:val="007D38D9"/>
    <w:rsid w:val="00806FBC"/>
    <w:rsid w:val="00826AD7"/>
    <w:rsid w:val="008677B0"/>
    <w:rsid w:val="0087034A"/>
    <w:rsid w:val="008747FA"/>
    <w:rsid w:val="008933EB"/>
    <w:rsid w:val="008F2B3A"/>
    <w:rsid w:val="008F70BC"/>
    <w:rsid w:val="009202AB"/>
    <w:rsid w:val="00930B3D"/>
    <w:rsid w:val="00950973"/>
    <w:rsid w:val="0099413A"/>
    <w:rsid w:val="00A270FC"/>
    <w:rsid w:val="00A352E7"/>
    <w:rsid w:val="00A91D6A"/>
    <w:rsid w:val="00AE2A70"/>
    <w:rsid w:val="00B11FF2"/>
    <w:rsid w:val="00B24384"/>
    <w:rsid w:val="00B5216E"/>
    <w:rsid w:val="00B65883"/>
    <w:rsid w:val="00B678EB"/>
    <w:rsid w:val="00B721CD"/>
    <w:rsid w:val="00B7409C"/>
    <w:rsid w:val="00B75C63"/>
    <w:rsid w:val="00BE08F8"/>
    <w:rsid w:val="00C00C96"/>
    <w:rsid w:val="00C1277E"/>
    <w:rsid w:val="00C213BE"/>
    <w:rsid w:val="00C468CA"/>
    <w:rsid w:val="00C9019E"/>
    <w:rsid w:val="00CA72F4"/>
    <w:rsid w:val="00CA7F4F"/>
    <w:rsid w:val="00CC47AC"/>
    <w:rsid w:val="00CE2C36"/>
    <w:rsid w:val="00CE5841"/>
    <w:rsid w:val="00D124B8"/>
    <w:rsid w:val="00D3248F"/>
    <w:rsid w:val="00D346D0"/>
    <w:rsid w:val="00D43D31"/>
    <w:rsid w:val="00D47028"/>
    <w:rsid w:val="00D47326"/>
    <w:rsid w:val="00D503CC"/>
    <w:rsid w:val="00D9416A"/>
    <w:rsid w:val="00DE5FE2"/>
    <w:rsid w:val="00DF0F8A"/>
    <w:rsid w:val="00E04112"/>
    <w:rsid w:val="00E22CCD"/>
    <w:rsid w:val="00E357D0"/>
    <w:rsid w:val="00E413DD"/>
    <w:rsid w:val="00E86F1D"/>
    <w:rsid w:val="00EC7CA7"/>
    <w:rsid w:val="00ED3EE3"/>
    <w:rsid w:val="00EE5D1D"/>
    <w:rsid w:val="00EF248E"/>
    <w:rsid w:val="00F05CC0"/>
    <w:rsid w:val="00F156FF"/>
    <w:rsid w:val="00F9639B"/>
    <w:rsid w:val="00FA2724"/>
    <w:rsid w:val="00FA6FA4"/>
    <w:rsid w:val="00FF7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C30129"/>
  <w15:docId w15:val="{BD518A11-700E-40B9-A263-3901628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FB"/>
    <w:pPr>
      <w:suppressAutoHyphens/>
      <w:spacing w:after="200" w:line="276" w:lineRule="auto"/>
    </w:pPr>
    <w:rPr>
      <w:rFonts w:ascii="Calibri" w:eastAsia="SimSun" w:hAnsi="Calibri" w:cs="font173"/>
      <w:sz w:val="22"/>
      <w:szCs w:val="22"/>
      <w:lang w:eastAsia="ar-SA"/>
    </w:rPr>
  </w:style>
  <w:style w:type="paragraph" w:styleId="1">
    <w:name w:val="heading 1"/>
    <w:basedOn w:val="a"/>
    <w:next w:val="a"/>
    <w:link w:val="1Char"/>
    <w:qFormat/>
    <w:rsid w:val="0099413A"/>
    <w:pPr>
      <w:keepNext/>
      <w:suppressAutoHyphens w:val="0"/>
      <w:spacing w:after="0" w:line="240" w:lineRule="auto"/>
      <w:outlineLvl w:val="0"/>
    </w:pPr>
    <w:rPr>
      <w:rFonts w:ascii="Times New Roman" w:eastAsia="Times New Roman" w:hAnsi="Times New Roman" w:cs="Times New Roman"/>
      <w:b/>
      <w:bCs/>
      <w:sz w:val="24"/>
      <w:szCs w:val="24"/>
      <w:lang w:eastAsia="el-GR"/>
    </w:rPr>
  </w:style>
  <w:style w:type="paragraph" w:styleId="4">
    <w:name w:val="heading 4"/>
    <w:basedOn w:val="a"/>
    <w:next w:val="a"/>
    <w:link w:val="4Char"/>
    <w:qFormat/>
    <w:rsid w:val="0099413A"/>
    <w:pPr>
      <w:keepNext/>
      <w:suppressAutoHyphens w:val="0"/>
      <w:spacing w:after="0" w:line="240" w:lineRule="auto"/>
      <w:jc w:val="center"/>
      <w:outlineLvl w:val="3"/>
    </w:pPr>
    <w:rPr>
      <w:rFonts w:ascii="Times New Roman" w:eastAsia="Times New Roman" w:hAnsi="Times New Roman" w:cs="Times New Roman"/>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3C79FB"/>
  </w:style>
  <w:style w:type="character" w:styleId="-">
    <w:name w:val="Hyperlink"/>
    <w:basedOn w:val="10"/>
    <w:rsid w:val="003C79FB"/>
    <w:rPr>
      <w:color w:val="0000FF"/>
      <w:u w:val="single"/>
    </w:rPr>
  </w:style>
  <w:style w:type="paragraph" w:customStyle="1" w:styleId="a3">
    <w:name w:val="Επικεφαλίδα"/>
    <w:basedOn w:val="a"/>
    <w:next w:val="a4"/>
    <w:rsid w:val="003C79FB"/>
    <w:pPr>
      <w:keepNext/>
      <w:spacing w:before="240" w:after="120"/>
    </w:pPr>
    <w:rPr>
      <w:rFonts w:ascii="Arial" w:eastAsia="Microsoft YaHei" w:hAnsi="Arial" w:cs="Mangal"/>
      <w:sz w:val="28"/>
      <w:szCs w:val="28"/>
    </w:rPr>
  </w:style>
  <w:style w:type="paragraph" w:styleId="a4">
    <w:name w:val="Body Text"/>
    <w:basedOn w:val="a"/>
    <w:rsid w:val="003C79FB"/>
    <w:pPr>
      <w:spacing w:after="120"/>
    </w:pPr>
  </w:style>
  <w:style w:type="paragraph" w:styleId="a5">
    <w:name w:val="List"/>
    <w:basedOn w:val="a4"/>
    <w:rsid w:val="003C79FB"/>
    <w:rPr>
      <w:rFonts w:cs="Mangal"/>
    </w:rPr>
  </w:style>
  <w:style w:type="paragraph" w:customStyle="1" w:styleId="11">
    <w:name w:val="Λεζάντα1"/>
    <w:basedOn w:val="a"/>
    <w:rsid w:val="003C79FB"/>
    <w:pPr>
      <w:suppressLineNumbers/>
      <w:spacing w:before="120" w:after="120"/>
    </w:pPr>
    <w:rPr>
      <w:rFonts w:cs="Mangal"/>
      <w:i/>
      <w:iCs/>
      <w:sz w:val="24"/>
      <w:szCs w:val="24"/>
    </w:rPr>
  </w:style>
  <w:style w:type="paragraph" w:customStyle="1" w:styleId="a6">
    <w:name w:val="Ευρετήριο"/>
    <w:basedOn w:val="a"/>
    <w:rsid w:val="003C79FB"/>
    <w:pPr>
      <w:suppressLineNumbers/>
    </w:pPr>
    <w:rPr>
      <w:rFonts w:cs="Mangal"/>
    </w:rPr>
  </w:style>
  <w:style w:type="character" w:customStyle="1" w:styleId="fontstyle01">
    <w:name w:val="fontstyle01"/>
    <w:basedOn w:val="a0"/>
    <w:rsid w:val="00AE2A70"/>
    <w:rPr>
      <w:rFonts w:ascii="Arial" w:hAnsi="Arial" w:cs="Arial" w:hint="default"/>
      <w:b/>
      <w:bCs/>
      <w:i w:val="0"/>
      <w:iCs w:val="0"/>
      <w:color w:val="000000"/>
      <w:sz w:val="20"/>
      <w:szCs w:val="20"/>
    </w:rPr>
  </w:style>
  <w:style w:type="character" w:customStyle="1" w:styleId="1Char">
    <w:name w:val="Επικεφαλίδα 1 Char"/>
    <w:basedOn w:val="a0"/>
    <w:link w:val="1"/>
    <w:rsid w:val="0099413A"/>
    <w:rPr>
      <w:b/>
      <w:bCs/>
      <w:sz w:val="24"/>
      <w:szCs w:val="24"/>
    </w:rPr>
  </w:style>
  <w:style w:type="character" w:customStyle="1" w:styleId="4Char">
    <w:name w:val="Επικεφαλίδα 4 Char"/>
    <w:basedOn w:val="a0"/>
    <w:link w:val="4"/>
    <w:rsid w:val="0099413A"/>
    <w:rPr>
      <w:sz w:val="28"/>
      <w:szCs w:val="24"/>
    </w:rPr>
  </w:style>
  <w:style w:type="paragraph" w:styleId="a7">
    <w:name w:val="Balloon Text"/>
    <w:basedOn w:val="a"/>
    <w:link w:val="Char"/>
    <w:uiPriority w:val="99"/>
    <w:semiHidden/>
    <w:unhideWhenUsed/>
    <w:rsid w:val="00826AD7"/>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826AD7"/>
    <w:rPr>
      <w:rFonts w:ascii="Tahoma" w:eastAsia="SimSun" w:hAnsi="Tahoma" w:cs="Tahoma"/>
      <w:sz w:val="16"/>
      <w:szCs w:val="16"/>
      <w:lang w:eastAsia="ar-SA"/>
    </w:rPr>
  </w:style>
  <w:style w:type="paragraph" w:styleId="Web">
    <w:name w:val="Normal (Web)"/>
    <w:basedOn w:val="a"/>
    <w:uiPriority w:val="99"/>
    <w:semiHidden/>
    <w:unhideWhenUsed/>
    <w:rsid w:val="0066381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63811"/>
    <w:rPr>
      <w:b/>
      <w:bCs/>
    </w:rPr>
  </w:style>
  <w:style w:type="character" w:styleId="a9">
    <w:name w:val="Unresolved Mention"/>
    <w:basedOn w:val="a0"/>
    <w:uiPriority w:val="99"/>
    <w:semiHidden/>
    <w:unhideWhenUsed/>
    <w:rsid w:val="00A270FC"/>
    <w:rPr>
      <w:color w:val="605E5C"/>
      <w:shd w:val="clear" w:color="auto" w:fill="E1DFDD"/>
    </w:rPr>
  </w:style>
  <w:style w:type="paragraph" w:styleId="aa">
    <w:name w:val="List Paragraph"/>
    <w:aliases w:val="Bullet21,Bullet22,Bullet23,Bullet211,Bullet24,Bullet25,Bullet26,Bullet27,bl11,Bullet212,Bullet28,bl12,Bullet213,Bullet29,bl13,Bullet214,Bullet210,Bullet215,Γράφημα"/>
    <w:basedOn w:val="a"/>
    <w:link w:val="Char0"/>
    <w:uiPriority w:val="34"/>
    <w:qFormat/>
    <w:rsid w:val="00151BEA"/>
    <w:pPr>
      <w:suppressAutoHyphens w:val="0"/>
      <w:spacing w:after="120" w:line="240" w:lineRule="auto"/>
      <w:ind w:left="720"/>
      <w:contextualSpacing/>
      <w:jc w:val="both"/>
    </w:pPr>
    <w:rPr>
      <w:rFonts w:asciiTheme="minorHAnsi" w:eastAsiaTheme="minorHAnsi" w:hAnsiTheme="minorHAnsi" w:cstheme="minorBidi"/>
      <w:lang w:eastAsia="en-US"/>
    </w:rPr>
  </w:style>
  <w:style w:type="character" w:customStyle="1" w:styleId="Char0">
    <w:name w:val="Παράγραφος λίστας Char"/>
    <w:aliases w:val="Bullet21 Char,Bullet22 Char,Bullet23 Char,Bullet211 Char,Bullet24 Char,Bullet25 Char,Bullet26 Char,Bullet27 Char,bl11 Char,Bullet212 Char,Bullet28 Char,bl12 Char,Bullet213 Char,Bullet29 Char,bl13 Char,Bullet214 Char,Bullet210 Char"/>
    <w:basedOn w:val="a0"/>
    <w:link w:val="aa"/>
    <w:uiPriority w:val="34"/>
    <w:rsid w:val="00151BEA"/>
    <w:rPr>
      <w:rFonts w:asciiTheme="minorHAnsi" w:eastAsiaTheme="minorHAnsi" w:hAnsiTheme="minorHAnsi" w:cstheme="minorBidi"/>
      <w:sz w:val="22"/>
      <w:szCs w:val="22"/>
      <w:lang w:eastAsia="en-US"/>
    </w:rPr>
  </w:style>
  <w:style w:type="paragraph" w:styleId="ab">
    <w:name w:val="header"/>
    <w:basedOn w:val="a"/>
    <w:link w:val="Char1"/>
    <w:uiPriority w:val="99"/>
    <w:unhideWhenUsed/>
    <w:rsid w:val="005B5839"/>
    <w:pPr>
      <w:tabs>
        <w:tab w:val="center" w:pos="4153"/>
        <w:tab w:val="right" w:pos="8306"/>
      </w:tabs>
      <w:spacing w:after="0" w:line="240" w:lineRule="auto"/>
    </w:pPr>
  </w:style>
  <w:style w:type="character" w:customStyle="1" w:styleId="Char1">
    <w:name w:val="Κεφαλίδα Char"/>
    <w:basedOn w:val="a0"/>
    <w:link w:val="ab"/>
    <w:uiPriority w:val="99"/>
    <w:rsid w:val="005B5839"/>
    <w:rPr>
      <w:rFonts w:ascii="Calibri" w:eastAsia="SimSun" w:hAnsi="Calibri" w:cs="font173"/>
      <w:sz w:val="22"/>
      <w:szCs w:val="22"/>
      <w:lang w:eastAsia="ar-SA"/>
    </w:rPr>
  </w:style>
  <w:style w:type="paragraph" w:styleId="ac">
    <w:name w:val="footer"/>
    <w:basedOn w:val="a"/>
    <w:link w:val="Char2"/>
    <w:uiPriority w:val="99"/>
    <w:unhideWhenUsed/>
    <w:rsid w:val="005B5839"/>
    <w:pPr>
      <w:tabs>
        <w:tab w:val="center" w:pos="4153"/>
        <w:tab w:val="right" w:pos="8306"/>
      </w:tabs>
      <w:spacing w:after="0" w:line="240" w:lineRule="auto"/>
    </w:pPr>
  </w:style>
  <w:style w:type="character" w:customStyle="1" w:styleId="Char2">
    <w:name w:val="Υποσέλιδο Char"/>
    <w:basedOn w:val="a0"/>
    <w:link w:val="ac"/>
    <w:uiPriority w:val="99"/>
    <w:rsid w:val="005B5839"/>
    <w:rPr>
      <w:rFonts w:ascii="Calibri" w:eastAsia="SimSun" w:hAnsi="Calibri" w:cs="font17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88502">
      <w:bodyDiv w:val="1"/>
      <w:marLeft w:val="0"/>
      <w:marRight w:val="0"/>
      <w:marTop w:val="0"/>
      <w:marBottom w:val="0"/>
      <w:divBdr>
        <w:top w:val="none" w:sz="0" w:space="0" w:color="auto"/>
        <w:left w:val="none" w:sz="0" w:space="0" w:color="auto"/>
        <w:bottom w:val="none" w:sz="0" w:space="0" w:color="auto"/>
        <w:right w:val="none" w:sz="0" w:space="0" w:color="auto"/>
      </w:divBdr>
    </w:div>
    <w:div w:id="1735808924">
      <w:bodyDiv w:val="1"/>
      <w:marLeft w:val="0"/>
      <w:marRight w:val="0"/>
      <w:marTop w:val="0"/>
      <w:marBottom w:val="0"/>
      <w:divBdr>
        <w:top w:val="none" w:sz="0" w:space="0" w:color="auto"/>
        <w:left w:val="none" w:sz="0" w:space="0" w:color="auto"/>
        <w:bottom w:val="none" w:sz="0" w:space="0" w:color="auto"/>
        <w:right w:val="none" w:sz="0" w:space="0" w:color="auto"/>
      </w:divBdr>
    </w:div>
    <w:div w:id="1986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ci.gr" TargetMode="External"/><Relationship Id="rId5" Type="http://schemas.openxmlformats.org/officeDocument/2006/relationships/footnotes" Target="footnotes.xml"/><Relationship Id="rId10" Type="http://schemas.openxmlformats.org/officeDocument/2006/relationships/hyperlink" Target="mailto:ebear@otenet.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1243</Words>
  <Characters>6715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2024-03-15T13:50:00Z</cp:lastPrinted>
  <dcterms:created xsi:type="dcterms:W3CDTF">2024-03-15T13:39:00Z</dcterms:created>
  <dcterms:modified xsi:type="dcterms:W3CDTF">2024-03-21T07:47:00Z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