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54B7" w14:textId="400B3D9B" w:rsidR="001F70B1" w:rsidRPr="00FA2724" w:rsidRDefault="00FA2724" w:rsidP="00FA2724">
      <w:pPr>
        <w:rPr>
          <w:rFonts w:ascii="Tahoma" w:hAnsi="Tahoma" w:cs="Tahoma"/>
          <w:color w:val="0000FF"/>
        </w:rPr>
      </w:pPr>
      <w:r>
        <w:rPr>
          <w:rFonts w:ascii="Tahoma" w:hAnsi="Tahoma" w:cs="Tahoma"/>
          <w:noProof/>
          <w:color w:val="0000FF"/>
        </w:rPr>
        <w:t xml:space="preserve">        </w:t>
      </w:r>
      <w:r w:rsidR="0099413A" w:rsidRPr="00FA2724">
        <w:rPr>
          <w:rFonts w:ascii="Tahoma" w:hAnsi="Tahoma" w:cs="Tahoma"/>
          <w:noProof/>
          <w:color w:val="0000FF"/>
        </w:rPr>
        <w:t xml:space="preserve">  </w:t>
      </w:r>
      <w:bookmarkStart w:id="0" w:name="_MON_1731759393"/>
      <w:bookmarkEnd w:id="0"/>
      <w:r w:rsidR="008747FA" w:rsidRPr="00FA2724">
        <w:rPr>
          <w:rFonts w:ascii="Tahoma" w:hAnsi="Tahoma" w:cs="Tahoma"/>
          <w:vertAlign w:val="superscript"/>
        </w:rPr>
        <w:object w:dxaOrig="1080" w:dyaOrig="1061" w14:anchorId="2030E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4pt;height:55.25pt" o:ole="" fillcolor="window">
            <v:imagedata r:id="rId5" o:title=""/>
          </v:shape>
          <o:OLEObject Type="Embed" ProgID="Word.Picture.8" ShapeID="_x0000_i1025" DrawAspect="Content" ObjectID="_1746957402" r:id="rId6"/>
        </w:object>
      </w:r>
      <w:r w:rsidR="001F70B1" w:rsidRPr="00FA2724">
        <w:rPr>
          <w:rFonts w:ascii="Tahoma" w:hAnsi="Tahoma" w:cs="Tahoma"/>
          <w:color w:val="0000FF"/>
        </w:rPr>
        <w:tab/>
      </w:r>
      <w:r w:rsidR="001F70B1" w:rsidRPr="00FA2724">
        <w:rPr>
          <w:rFonts w:ascii="Tahoma" w:hAnsi="Tahoma" w:cs="Tahoma"/>
          <w:color w:val="0000FF"/>
        </w:rPr>
        <w:tab/>
      </w:r>
      <w:r w:rsidR="001F70B1" w:rsidRPr="00FA2724">
        <w:rPr>
          <w:rFonts w:ascii="Tahoma" w:hAnsi="Tahoma" w:cs="Tahoma"/>
          <w:color w:val="0000FF"/>
        </w:rPr>
        <w:tab/>
      </w:r>
      <w:r w:rsidR="001F70B1" w:rsidRPr="00FA2724">
        <w:rPr>
          <w:rFonts w:ascii="Tahoma" w:hAnsi="Tahoma" w:cs="Tahoma"/>
          <w:color w:val="0000FF"/>
        </w:rPr>
        <w:tab/>
        <w:t xml:space="preserve">                                    </w:t>
      </w:r>
      <w:r w:rsidRPr="00FA2724">
        <w:rPr>
          <w:rFonts w:ascii="Tahoma" w:hAnsi="Tahoma" w:cs="Tahoma"/>
          <w:noProof/>
          <w:lang w:eastAsia="el-GR"/>
        </w:rPr>
        <w:drawing>
          <wp:inline distT="0" distB="0" distL="0" distR="0" wp14:anchorId="56939093" wp14:editId="6CDEC719">
            <wp:extent cx="839431" cy="818515"/>
            <wp:effectExtent l="0" t="0" r="0" b="635"/>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7920" cy="875546"/>
                    </a:xfrm>
                    <a:prstGeom prst="rect">
                      <a:avLst/>
                    </a:prstGeom>
                    <a:noFill/>
                    <a:ln>
                      <a:noFill/>
                    </a:ln>
                  </pic:spPr>
                </pic:pic>
              </a:graphicData>
            </a:graphic>
          </wp:inline>
        </w:drawing>
      </w:r>
      <w:r w:rsidR="001F70B1" w:rsidRPr="00FA2724">
        <w:rPr>
          <w:rFonts w:ascii="Tahoma" w:hAnsi="Tahoma" w:cs="Tahoma"/>
          <w:color w:val="0000FF"/>
        </w:rPr>
        <w:t xml:space="preserve">                           </w:t>
      </w:r>
      <w:r w:rsidR="001F70B1" w:rsidRPr="00FA2724">
        <w:rPr>
          <w:rFonts w:ascii="Tahoma" w:hAnsi="Tahoma" w:cs="Tahoma"/>
          <w:b/>
        </w:rPr>
        <w:t>ΕΛΛΗΝΙΚΗ ΔΗΜΟΚΡΑΤΙΑ</w:t>
      </w:r>
    </w:p>
    <w:p w14:paraId="6F1CE06C" w14:textId="18AA7AED" w:rsidR="001F70B1" w:rsidRPr="00FA2724" w:rsidRDefault="001F70B1" w:rsidP="001F70B1">
      <w:pPr>
        <w:pStyle w:val="1"/>
        <w:ind w:right="326"/>
        <w:rPr>
          <w:rFonts w:ascii="Tahoma" w:hAnsi="Tahoma" w:cs="Tahoma"/>
          <w:sz w:val="22"/>
          <w:szCs w:val="22"/>
        </w:rPr>
      </w:pPr>
      <w:r w:rsidRPr="00FA2724">
        <w:rPr>
          <w:rFonts w:ascii="Tahoma" w:hAnsi="Tahoma" w:cs="Tahoma"/>
          <w:sz w:val="22"/>
          <w:szCs w:val="22"/>
        </w:rPr>
        <w:t>ΕΠΙΜΕΛΗΤΗΡΙΟ ΑΡΓΟΛΙΔΑΣ</w:t>
      </w:r>
    </w:p>
    <w:p w14:paraId="41DA7776" w14:textId="2EBE81AB" w:rsidR="001F70B1" w:rsidRPr="00FA2724" w:rsidRDefault="001F70B1" w:rsidP="001F70B1">
      <w:pPr>
        <w:pStyle w:val="1"/>
        <w:ind w:right="326"/>
        <w:rPr>
          <w:rFonts w:ascii="Tahoma" w:hAnsi="Tahoma" w:cs="Tahoma"/>
          <w:sz w:val="22"/>
          <w:szCs w:val="22"/>
        </w:rPr>
      </w:pPr>
    </w:p>
    <w:p w14:paraId="7525B6D1" w14:textId="0F33B643" w:rsidR="001F70B1" w:rsidRPr="00FA2724" w:rsidRDefault="000636E4" w:rsidP="001F70B1">
      <w:pPr>
        <w:pStyle w:val="1"/>
        <w:ind w:right="42"/>
        <w:rPr>
          <w:rFonts w:ascii="Tahoma" w:hAnsi="Tahoma" w:cs="Tahoma"/>
          <w:sz w:val="22"/>
          <w:szCs w:val="22"/>
        </w:rPr>
      </w:pPr>
      <w:r w:rsidRPr="00FA2724">
        <w:rPr>
          <w:rFonts w:ascii="Tahoma" w:hAnsi="Tahoma" w:cs="Tahoma"/>
          <w:noProof/>
          <w:color w:val="0000FF"/>
          <w:sz w:val="22"/>
          <w:szCs w:val="22"/>
        </w:rPr>
        <mc:AlternateContent>
          <mc:Choice Requires="wps">
            <w:drawing>
              <wp:anchor distT="0" distB="0" distL="114300" distR="114300" simplePos="0" relativeHeight="251659264" behindDoc="0" locked="0" layoutInCell="0" allowOverlap="1" wp14:anchorId="3A59DA36" wp14:editId="6ED80D80">
                <wp:simplePos x="0" y="0"/>
                <wp:positionH relativeFrom="column">
                  <wp:posOffset>3529330</wp:posOffset>
                </wp:positionH>
                <wp:positionV relativeFrom="paragraph">
                  <wp:posOffset>151130</wp:posOffset>
                </wp:positionV>
                <wp:extent cx="2733675" cy="1238250"/>
                <wp:effectExtent l="0" t="0" r="9525"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238250"/>
                        </a:xfrm>
                        <a:prstGeom prst="rect">
                          <a:avLst/>
                        </a:prstGeom>
                        <a:solidFill>
                          <a:srgbClr val="FFFFFF"/>
                        </a:solidFill>
                        <a:ln>
                          <a:noFill/>
                        </a:ln>
                      </wps:spPr>
                      <wps:txbx>
                        <w:txbxContent>
                          <w:p w14:paraId="0E5C7BF1" w14:textId="76B9A1B4" w:rsidR="001F70B1" w:rsidRPr="00FA2724" w:rsidRDefault="001F70B1" w:rsidP="001F70B1">
                            <w:pPr>
                              <w:pStyle w:val="4"/>
                              <w:tabs>
                                <w:tab w:val="left" w:pos="1440"/>
                              </w:tabs>
                              <w:jc w:val="left"/>
                              <w:rPr>
                                <w:rFonts w:ascii="Tahoma" w:hAnsi="Tahoma" w:cs="Tahoma"/>
                                <w:b/>
                                <w:sz w:val="22"/>
                                <w:szCs w:val="22"/>
                              </w:rPr>
                            </w:pPr>
                            <w:r w:rsidRPr="00FA2724">
                              <w:rPr>
                                <w:rFonts w:ascii="Tahoma" w:hAnsi="Tahoma" w:cs="Tahoma"/>
                                <w:b/>
                                <w:sz w:val="22"/>
                                <w:szCs w:val="22"/>
                              </w:rPr>
                              <w:t>Άργος,</w:t>
                            </w:r>
                            <w:r w:rsidR="00CE2C36">
                              <w:rPr>
                                <w:rFonts w:ascii="Tahoma" w:hAnsi="Tahoma" w:cs="Tahoma"/>
                                <w:b/>
                                <w:sz w:val="22"/>
                                <w:szCs w:val="22"/>
                              </w:rPr>
                              <w:t xml:space="preserve"> </w:t>
                            </w:r>
                            <w:r w:rsidR="008645AC" w:rsidRPr="008B1F25">
                              <w:rPr>
                                <w:rFonts w:ascii="Tahoma" w:hAnsi="Tahoma" w:cs="Tahoma"/>
                                <w:b/>
                                <w:sz w:val="22"/>
                                <w:szCs w:val="22"/>
                              </w:rPr>
                              <w:t xml:space="preserve">30 </w:t>
                            </w:r>
                            <w:r w:rsidR="00341D70">
                              <w:rPr>
                                <w:rFonts w:ascii="Tahoma" w:hAnsi="Tahoma" w:cs="Tahoma"/>
                                <w:b/>
                                <w:sz w:val="22"/>
                                <w:szCs w:val="22"/>
                              </w:rPr>
                              <w:t xml:space="preserve">Μαΐου </w:t>
                            </w:r>
                            <w:r w:rsidRPr="00FA2724">
                              <w:rPr>
                                <w:rFonts w:ascii="Tahoma" w:hAnsi="Tahoma" w:cs="Tahoma"/>
                                <w:b/>
                                <w:sz w:val="22"/>
                                <w:szCs w:val="22"/>
                              </w:rPr>
                              <w:t xml:space="preserve"> 202</w:t>
                            </w:r>
                            <w:r w:rsidR="0013677E" w:rsidRPr="00FA2724">
                              <w:rPr>
                                <w:rFonts w:ascii="Tahoma" w:hAnsi="Tahoma" w:cs="Tahoma"/>
                                <w:b/>
                                <w:sz w:val="22"/>
                                <w:szCs w:val="22"/>
                              </w:rPr>
                              <w:t>3</w:t>
                            </w:r>
                          </w:p>
                          <w:p w14:paraId="0D0B8C05" w14:textId="53C94AA6" w:rsidR="001F70B1" w:rsidRPr="00FA2724" w:rsidRDefault="001F70B1" w:rsidP="001F70B1">
                            <w:pPr>
                              <w:pStyle w:val="4"/>
                              <w:tabs>
                                <w:tab w:val="left" w:pos="1440"/>
                              </w:tabs>
                              <w:jc w:val="left"/>
                              <w:rPr>
                                <w:rFonts w:ascii="Tahoma" w:hAnsi="Tahoma" w:cs="Tahoma"/>
                                <w:b/>
                                <w:sz w:val="22"/>
                                <w:szCs w:val="22"/>
                              </w:rPr>
                            </w:pPr>
                            <w:proofErr w:type="spellStart"/>
                            <w:r w:rsidRPr="00FA2724">
                              <w:rPr>
                                <w:rFonts w:ascii="Tahoma" w:hAnsi="Tahoma" w:cs="Tahoma"/>
                                <w:b/>
                                <w:sz w:val="22"/>
                                <w:szCs w:val="22"/>
                              </w:rPr>
                              <w:t>Αρ</w:t>
                            </w:r>
                            <w:proofErr w:type="spellEnd"/>
                            <w:r w:rsidRPr="00FA2724">
                              <w:rPr>
                                <w:rFonts w:ascii="Tahoma" w:hAnsi="Tahoma" w:cs="Tahoma"/>
                                <w:b/>
                                <w:sz w:val="22"/>
                                <w:szCs w:val="22"/>
                              </w:rPr>
                              <w:t>. Πρωτ:</w:t>
                            </w:r>
                            <w:r w:rsidR="008645AC" w:rsidRPr="008B1F25">
                              <w:rPr>
                                <w:rFonts w:ascii="Tahoma" w:hAnsi="Tahoma" w:cs="Tahoma"/>
                                <w:b/>
                                <w:sz w:val="22"/>
                                <w:szCs w:val="22"/>
                              </w:rPr>
                              <w:t>1792</w:t>
                            </w:r>
                            <w:r w:rsidR="0009368C" w:rsidRPr="00FA2724">
                              <w:rPr>
                                <w:rFonts w:ascii="Tahoma" w:hAnsi="Tahoma" w:cs="Tahoma"/>
                                <w:b/>
                                <w:sz w:val="22"/>
                                <w:szCs w:val="22"/>
                              </w:rPr>
                              <w:t>/</w:t>
                            </w:r>
                            <w:r w:rsidRPr="00FA2724">
                              <w:rPr>
                                <w:rFonts w:ascii="Tahoma" w:hAnsi="Tahoma" w:cs="Tahoma"/>
                                <w:b/>
                                <w:sz w:val="22"/>
                                <w:szCs w:val="22"/>
                              </w:rPr>
                              <w:t>Φ.134</w:t>
                            </w:r>
                          </w:p>
                          <w:p w14:paraId="0F074987" w14:textId="77777777" w:rsidR="001F70B1" w:rsidRPr="00FA2724" w:rsidRDefault="001F70B1" w:rsidP="001F70B1">
                            <w:pPr>
                              <w:suppressAutoHyphens w:val="0"/>
                              <w:spacing w:after="0" w:line="240" w:lineRule="auto"/>
                              <w:rPr>
                                <w:rFonts w:ascii="Tahoma" w:hAnsi="Tahoma" w:cs="Tahoma"/>
                                <w:b/>
                              </w:rPr>
                            </w:pPr>
                          </w:p>
                          <w:p w14:paraId="259C6BE1" w14:textId="77777777" w:rsidR="001F70B1" w:rsidRPr="00FA2724" w:rsidRDefault="001F70B1" w:rsidP="001F70B1">
                            <w:pPr>
                              <w:suppressAutoHyphens w:val="0"/>
                              <w:spacing w:after="0" w:line="240" w:lineRule="auto"/>
                              <w:rPr>
                                <w:rFonts w:ascii="Tahoma" w:hAnsi="Tahoma" w:cs="Tahoma"/>
                                <w:b/>
                              </w:rPr>
                            </w:pPr>
                          </w:p>
                          <w:p w14:paraId="38214074" w14:textId="4632A88C" w:rsidR="001F70B1" w:rsidRPr="00FA2724" w:rsidRDefault="001F70B1" w:rsidP="00806FBC">
                            <w:pPr>
                              <w:suppressAutoHyphens w:val="0"/>
                              <w:spacing w:after="0" w:line="240" w:lineRule="auto"/>
                              <w:rPr>
                                <w:rFonts w:ascii="Tahoma" w:hAnsi="Tahoma" w:cs="Tahoma"/>
                                <w:b/>
                              </w:rPr>
                            </w:pPr>
                            <w:r w:rsidRPr="00FA2724">
                              <w:rPr>
                                <w:rFonts w:ascii="Tahoma" w:hAnsi="Tahoma" w:cs="Tahoma"/>
                                <w:b/>
                              </w:rPr>
                              <w:t>ΠΡΟΣ:</w:t>
                            </w:r>
                            <w:r w:rsidRPr="00FA2724">
                              <w:rPr>
                                <w:rFonts w:ascii="Tahoma" w:hAnsi="Tahoma" w:cs="Tahoma"/>
                                <w:b/>
                                <w:bCs/>
                              </w:rPr>
                              <w:t>Μ.Μ.Ε. Ν. ΑΡΓΟΛΙΔΑΣ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9DA36" id="_x0000_t202" coordsize="21600,21600" o:spt="202" path="m,l,21600r21600,l21600,xe">
                <v:stroke joinstyle="miter"/>
                <v:path gradientshapeok="t" o:connecttype="rect"/>
              </v:shapetype>
              <v:shape id="Πλαίσιο κειμένου 2" o:spid="_x0000_s1026" type="#_x0000_t202" style="position:absolute;margin-left:277.9pt;margin-top:11.9pt;width:215.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" o:allowincell="f" stroked="f">
                <v:textbox>
                  <w:txbxContent>
                    <w:p w14:paraId="0E5C7BF1" w14:textId="76B9A1B4" w:rsidR="001F70B1" w:rsidRPr="00FA2724" w:rsidRDefault="001F70B1" w:rsidP="001F70B1">
                      <w:pPr>
                        <w:pStyle w:val="4"/>
                        <w:tabs>
                          <w:tab w:val="left" w:pos="1440"/>
                        </w:tabs>
                        <w:jc w:val="left"/>
                        <w:rPr>
                          <w:rFonts w:ascii="Tahoma" w:hAnsi="Tahoma" w:cs="Tahoma"/>
                          <w:b/>
                          <w:sz w:val="22"/>
                          <w:szCs w:val="22"/>
                        </w:rPr>
                      </w:pPr>
                      <w:r w:rsidRPr="00FA2724">
                        <w:rPr>
                          <w:rFonts w:ascii="Tahoma" w:hAnsi="Tahoma" w:cs="Tahoma"/>
                          <w:b/>
                          <w:sz w:val="22"/>
                          <w:szCs w:val="22"/>
                        </w:rPr>
                        <w:t>Άργος,</w:t>
                      </w:r>
                      <w:r w:rsidR="00CE2C36">
                        <w:rPr>
                          <w:rFonts w:ascii="Tahoma" w:hAnsi="Tahoma" w:cs="Tahoma"/>
                          <w:b/>
                          <w:sz w:val="22"/>
                          <w:szCs w:val="22"/>
                        </w:rPr>
                        <w:t xml:space="preserve"> </w:t>
                      </w:r>
                      <w:r w:rsidR="008645AC" w:rsidRPr="008B1F25">
                        <w:rPr>
                          <w:rFonts w:ascii="Tahoma" w:hAnsi="Tahoma" w:cs="Tahoma"/>
                          <w:b/>
                          <w:sz w:val="22"/>
                          <w:szCs w:val="22"/>
                        </w:rPr>
                        <w:t xml:space="preserve">30 </w:t>
                      </w:r>
                      <w:r w:rsidR="00341D70">
                        <w:rPr>
                          <w:rFonts w:ascii="Tahoma" w:hAnsi="Tahoma" w:cs="Tahoma"/>
                          <w:b/>
                          <w:sz w:val="22"/>
                          <w:szCs w:val="22"/>
                        </w:rPr>
                        <w:t xml:space="preserve">Μαΐου </w:t>
                      </w:r>
                      <w:r w:rsidRPr="00FA2724">
                        <w:rPr>
                          <w:rFonts w:ascii="Tahoma" w:hAnsi="Tahoma" w:cs="Tahoma"/>
                          <w:b/>
                          <w:sz w:val="22"/>
                          <w:szCs w:val="22"/>
                        </w:rPr>
                        <w:t xml:space="preserve"> 202</w:t>
                      </w:r>
                      <w:r w:rsidR="0013677E" w:rsidRPr="00FA2724">
                        <w:rPr>
                          <w:rFonts w:ascii="Tahoma" w:hAnsi="Tahoma" w:cs="Tahoma"/>
                          <w:b/>
                          <w:sz w:val="22"/>
                          <w:szCs w:val="22"/>
                        </w:rPr>
                        <w:t>3</w:t>
                      </w:r>
                    </w:p>
                    <w:p w14:paraId="0D0B8C05" w14:textId="53C94AA6" w:rsidR="001F70B1" w:rsidRPr="00FA2724" w:rsidRDefault="001F70B1" w:rsidP="001F70B1">
                      <w:pPr>
                        <w:pStyle w:val="4"/>
                        <w:tabs>
                          <w:tab w:val="left" w:pos="1440"/>
                        </w:tabs>
                        <w:jc w:val="left"/>
                        <w:rPr>
                          <w:rFonts w:ascii="Tahoma" w:hAnsi="Tahoma" w:cs="Tahoma"/>
                          <w:b/>
                          <w:sz w:val="22"/>
                          <w:szCs w:val="22"/>
                        </w:rPr>
                      </w:pPr>
                      <w:proofErr w:type="spellStart"/>
                      <w:r w:rsidRPr="00FA2724">
                        <w:rPr>
                          <w:rFonts w:ascii="Tahoma" w:hAnsi="Tahoma" w:cs="Tahoma"/>
                          <w:b/>
                          <w:sz w:val="22"/>
                          <w:szCs w:val="22"/>
                        </w:rPr>
                        <w:t>Αρ</w:t>
                      </w:r>
                      <w:proofErr w:type="spellEnd"/>
                      <w:r w:rsidRPr="00FA2724">
                        <w:rPr>
                          <w:rFonts w:ascii="Tahoma" w:hAnsi="Tahoma" w:cs="Tahoma"/>
                          <w:b/>
                          <w:sz w:val="22"/>
                          <w:szCs w:val="22"/>
                        </w:rPr>
                        <w:t>. Πρωτ:</w:t>
                      </w:r>
                      <w:r w:rsidR="008645AC" w:rsidRPr="008B1F25">
                        <w:rPr>
                          <w:rFonts w:ascii="Tahoma" w:hAnsi="Tahoma" w:cs="Tahoma"/>
                          <w:b/>
                          <w:sz w:val="22"/>
                          <w:szCs w:val="22"/>
                        </w:rPr>
                        <w:t>1792</w:t>
                      </w:r>
                      <w:r w:rsidR="0009368C" w:rsidRPr="00FA2724">
                        <w:rPr>
                          <w:rFonts w:ascii="Tahoma" w:hAnsi="Tahoma" w:cs="Tahoma"/>
                          <w:b/>
                          <w:sz w:val="22"/>
                          <w:szCs w:val="22"/>
                        </w:rPr>
                        <w:t>/</w:t>
                      </w:r>
                      <w:r w:rsidRPr="00FA2724">
                        <w:rPr>
                          <w:rFonts w:ascii="Tahoma" w:hAnsi="Tahoma" w:cs="Tahoma"/>
                          <w:b/>
                          <w:sz w:val="22"/>
                          <w:szCs w:val="22"/>
                        </w:rPr>
                        <w:t>Φ.134</w:t>
                      </w:r>
                    </w:p>
                    <w:p w14:paraId="0F074987" w14:textId="77777777" w:rsidR="001F70B1" w:rsidRPr="00FA2724" w:rsidRDefault="001F70B1" w:rsidP="001F70B1">
                      <w:pPr>
                        <w:suppressAutoHyphens w:val="0"/>
                        <w:spacing w:after="0" w:line="240" w:lineRule="auto"/>
                        <w:rPr>
                          <w:rFonts w:ascii="Tahoma" w:hAnsi="Tahoma" w:cs="Tahoma"/>
                          <w:b/>
                        </w:rPr>
                      </w:pPr>
                    </w:p>
                    <w:p w14:paraId="259C6BE1" w14:textId="77777777" w:rsidR="001F70B1" w:rsidRPr="00FA2724" w:rsidRDefault="001F70B1" w:rsidP="001F70B1">
                      <w:pPr>
                        <w:suppressAutoHyphens w:val="0"/>
                        <w:spacing w:after="0" w:line="240" w:lineRule="auto"/>
                        <w:rPr>
                          <w:rFonts w:ascii="Tahoma" w:hAnsi="Tahoma" w:cs="Tahoma"/>
                          <w:b/>
                        </w:rPr>
                      </w:pPr>
                    </w:p>
                    <w:p w14:paraId="38214074" w14:textId="4632A88C" w:rsidR="001F70B1" w:rsidRPr="00FA2724" w:rsidRDefault="001F70B1" w:rsidP="00806FBC">
                      <w:pPr>
                        <w:suppressAutoHyphens w:val="0"/>
                        <w:spacing w:after="0" w:line="240" w:lineRule="auto"/>
                        <w:rPr>
                          <w:rFonts w:ascii="Tahoma" w:hAnsi="Tahoma" w:cs="Tahoma"/>
                          <w:b/>
                        </w:rPr>
                      </w:pPr>
                      <w:r w:rsidRPr="00FA2724">
                        <w:rPr>
                          <w:rFonts w:ascii="Tahoma" w:hAnsi="Tahoma" w:cs="Tahoma"/>
                          <w:b/>
                        </w:rPr>
                        <w:t>ΠΡΟΣ:</w:t>
                      </w:r>
                      <w:r w:rsidRPr="00FA2724">
                        <w:rPr>
                          <w:rFonts w:ascii="Tahoma" w:hAnsi="Tahoma" w:cs="Tahoma"/>
                          <w:b/>
                          <w:bCs/>
                        </w:rPr>
                        <w:t>Μ.Μ.Ε. Ν. ΑΡΓΟΛΙΔΑΣ</w:t>
                      </w:r>
                    </w:p>
                  </w:txbxContent>
                </v:textbox>
              </v:shape>
            </w:pict>
          </mc:Fallback>
        </mc:AlternateContent>
      </w:r>
      <w:r w:rsidR="001F70B1" w:rsidRPr="00FA2724">
        <w:rPr>
          <w:rFonts w:ascii="Tahoma" w:hAnsi="Tahoma" w:cs="Tahoma"/>
          <w:sz w:val="22"/>
          <w:szCs w:val="22"/>
        </w:rPr>
        <w:t>Κορίνθου 23 (</w:t>
      </w:r>
      <w:proofErr w:type="spellStart"/>
      <w:r w:rsidR="001F70B1" w:rsidRPr="00FA2724">
        <w:rPr>
          <w:rFonts w:ascii="Tahoma" w:hAnsi="Tahoma" w:cs="Tahoma"/>
          <w:sz w:val="22"/>
          <w:szCs w:val="22"/>
        </w:rPr>
        <w:t>Πλ.Δερβενακίων</w:t>
      </w:r>
      <w:proofErr w:type="spellEnd"/>
      <w:r w:rsidR="001F70B1" w:rsidRPr="00FA2724">
        <w:rPr>
          <w:rFonts w:ascii="Tahoma" w:hAnsi="Tahoma" w:cs="Tahoma"/>
          <w:sz w:val="22"/>
          <w:szCs w:val="22"/>
        </w:rPr>
        <w:t>)</w:t>
      </w:r>
    </w:p>
    <w:p w14:paraId="42E35EAC" w14:textId="47908B10" w:rsidR="001F70B1" w:rsidRPr="00B059AC" w:rsidRDefault="001F70B1" w:rsidP="001F70B1">
      <w:pPr>
        <w:pStyle w:val="1"/>
        <w:ind w:right="326"/>
        <w:rPr>
          <w:rFonts w:ascii="Tahoma" w:hAnsi="Tahoma" w:cs="Tahoma"/>
          <w:sz w:val="22"/>
          <w:szCs w:val="22"/>
        </w:rPr>
      </w:pPr>
      <w:r w:rsidRPr="00B059AC">
        <w:rPr>
          <w:rFonts w:ascii="Tahoma" w:hAnsi="Tahoma" w:cs="Tahoma"/>
          <w:sz w:val="22"/>
          <w:szCs w:val="22"/>
        </w:rPr>
        <w:t xml:space="preserve">21231 – </w:t>
      </w:r>
      <w:r w:rsidRPr="00FA2724">
        <w:rPr>
          <w:rFonts w:ascii="Tahoma" w:hAnsi="Tahoma" w:cs="Tahoma"/>
          <w:sz w:val="22"/>
          <w:szCs w:val="22"/>
        </w:rPr>
        <w:t>Άργος</w:t>
      </w:r>
      <w:r w:rsidRPr="00B059AC">
        <w:rPr>
          <w:rFonts w:ascii="Tahoma" w:hAnsi="Tahoma" w:cs="Tahoma"/>
          <w:sz w:val="22"/>
          <w:szCs w:val="22"/>
        </w:rPr>
        <w:t xml:space="preserve"> </w:t>
      </w:r>
    </w:p>
    <w:p w14:paraId="27B3B1F2" w14:textId="77777777" w:rsidR="001F70B1" w:rsidRPr="00B059AC" w:rsidRDefault="001F70B1" w:rsidP="001F70B1">
      <w:pPr>
        <w:spacing w:line="240" w:lineRule="auto"/>
        <w:ind w:right="326"/>
        <w:rPr>
          <w:rFonts w:ascii="Tahoma" w:hAnsi="Tahoma" w:cs="Tahoma"/>
          <w:b/>
        </w:rPr>
      </w:pPr>
      <w:proofErr w:type="spellStart"/>
      <w:r w:rsidRPr="00FA2724">
        <w:rPr>
          <w:rFonts w:ascii="Tahoma" w:hAnsi="Tahoma" w:cs="Tahoma"/>
          <w:b/>
        </w:rPr>
        <w:t>Τηλ</w:t>
      </w:r>
      <w:proofErr w:type="spellEnd"/>
      <w:r w:rsidRPr="00B059AC">
        <w:rPr>
          <w:rFonts w:ascii="Tahoma" w:hAnsi="Tahoma" w:cs="Tahoma"/>
          <w:b/>
        </w:rPr>
        <w:t>.: 27510 67216,63023</w:t>
      </w:r>
    </w:p>
    <w:p w14:paraId="33BE5300" w14:textId="77777777" w:rsidR="001F70B1" w:rsidRPr="00FA2724" w:rsidRDefault="001F70B1" w:rsidP="001F70B1">
      <w:pPr>
        <w:spacing w:line="240" w:lineRule="auto"/>
        <w:ind w:right="326"/>
        <w:rPr>
          <w:rFonts w:ascii="Tahoma" w:hAnsi="Tahoma" w:cs="Tahoma"/>
          <w:b/>
          <w:lang w:val="de-DE"/>
        </w:rPr>
      </w:pPr>
      <w:r w:rsidRPr="00FA2724">
        <w:rPr>
          <w:rFonts w:ascii="Tahoma" w:hAnsi="Tahoma" w:cs="Tahoma"/>
          <w:b/>
        </w:rPr>
        <w:t>Φαξ</w:t>
      </w:r>
      <w:r w:rsidRPr="00FA2724">
        <w:rPr>
          <w:rFonts w:ascii="Tahoma" w:hAnsi="Tahoma" w:cs="Tahoma"/>
          <w:b/>
          <w:lang w:val="de-DE"/>
        </w:rPr>
        <w:t xml:space="preserve"> : 27510 24595</w:t>
      </w:r>
    </w:p>
    <w:p w14:paraId="278308C9" w14:textId="4FC08D85" w:rsidR="001F70B1" w:rsidRPr="00B059AC" w:rsidRDefault="001F70B1" w:rsidP="001F70B1">
      <w:pPr>
        <w:spacing w:line="240" w:lineRule="auto"/>
        <w:ind w:right="326"/>
        <w:rPr>
          <w:rFonts w:ascii="Tahoma" w:hAnsi="Tahoma" w:cs="Tahoma"/>
          <w:b/>
        </w:rPr>
      </w:pPr>
      <w:proofErr w:type="spellStart"/>
      <w:r w:rsidRPr="00FA2724">
        <w:rPr>
          <w:rFonts w:ascii="Tahoma" w:hAnsi="Tahoma" w:cs="Tahoma"/>
          <w:b/>
          <w:lang w:val="de-DE"/>
        </w:rPr>
        <w:t>E-mail</w:t>
      </w:r>
      <w:proofErr w:type="spellEnd"/>
      <w:r w:rsidRPr="00FA2724">
        <w:rPr>
          <w:rFonts w:ascii="Tahoma" w:hAnsi="Tahoma" w:cs="Tahoma"/>
          <w:b/>
          <w:lang w:val="de-DE"/>
        </w:rPr>
        <w:t xml:space="preserve"> : </w:t>
      </w:r>
      <w:hyperlink r:id="rId8" w:history="1">
        <w:r w:rsidRPr="00FA2724">
          <w:rPr>
            <w:rStyle w:val="-"/>
            <w:rFonts w:ascii="Tahoma" w:hAnsi="Tahoma" w:cs="Tahoma"/>
            <w:b/>
            <w:lang w:val="de-DE"/>
          </w:rPr>
          <w:t>ebear@otenet.gr</w:t>
        </w:r>
      </w:hyperlink>
      <w:r w:rsidRPr="00B059AC">
        <w:rPr>
          <w:rFonts w:ascii="Tahoma" w:hAnsi="Tahoma" w:cs="Tahoma"/>
          <w:b/>
        </w:rPr>
        <w:t xml:space="preserve"> </w:t>
      </w:r>
    </w:p>
    <w:p w14:paraId="68F4BC11" w14:textId="77777777" w:rsidR="001F70B1" w:rsidRPr="00B059AC" w:rsidRDefault="001F70B1" w:rsidP="001F70B1">
      <w:pPr>
        <w:spacing w:line="240" w:lineRule="auto"/>
        <w:ind w:right="326"/>
        <w:rPr>
          <w:rFonts w:ascii="Tahoma" w:hAnsi="Tahoma" w:cs="Tahoma"/>
          <w:b/>
        </w:rPr>
      </w:pPr>
      <w:r w:rsidRPr="00FA2724">
        <w:rPr>
          <w:rFonts w:ascii="Tahoma" w:hAnsi="Tahoma" w:cs="Tahoma"/>
          <w:b/>
          <w:lang w:val="fr-FR"/>
        </w:rPr>
        <w:t xml:space="preserve">Site : </w:t>
      </w:r>
      <w:hyperlink r:id="rId9" w:history="1">
        <w:r w:rsidRPr="00FA2724">
          <w:rPr>
            <w:rStyle w:val="-"/>
            <w:rFonts w:ascii="Tahoma" w:hAnsi="Tahoma" w:cs="Tahoma"/>
            <w:b/>
            <w:lang w:val="fr-FR"/>
          </w:rPr>
          <w:t>www.arcci.gr</w:t>
        </w:r>
      </w:hyperlink>
      <w:r w:rsidRPr="00B059AC">
        <w:rPr>
          <w:rFonts w:ascii="Tahoma" w:hAnsi="Tahoma" w:cs="Tahoma"/>
          <w:b/>
        </w:rPr>
        <w:t xml:space="preserve"> </w:t>
      </w:r>
    </w:p>
    <w:p w14:paraId="30A7F92D" w14:textId="77777777" w:rsidR="00C66022" w:rsidRPr="00B059AC" w:rsidRDefault="00B5216E" w:rsidP="000636E4">
      <w:pPr>
        <w:rPr>
          <w:rFonts w:ascii="Tahoma" w:hAnsi="Tahoma" w:cs="Tahoma"/>
          <w:b/>
          <w:bCs/>
          <w:sz w:val="28"/>
          <w:szCs w:val="28"/>
        </w:rPr>
      </w:pPr>
      <w:r w:rsidRPr="00B059AC">
        <w:rPr>
          <w:rFonts w:ascii="Tahoma" w:hAnsi="Tahoma" w:cs="Tahoma"/>
          <w:b/>
          <w:bCs/>
          <w:sz w:val="28"/>
          <w:szCs w:val="28"/>
        </w:rPr>
        <w:t xml:space="preserve">                                        </w:t>
      </w:r>
    </w:p>
    <w:p w14:paraId="7175CAB1" w14:textId="77777777" w:rsidR="00C66022" w:rsidRPr="00B059AC" w:rsidRDefault="00C66022" w:rsidP="000636E4">
      <w:pPr>
        <w:rPr>
          <w:rFonts w:ascii="Tahoma" w:hAnsi="Tahoma" w:cs="Tahoma"/>
          <w:b/>
          <w:bCs/>
          <w:sz w:val="28"/>
          <w:szCs w:val="28"/>
        </w:rPr>
      </w:pPr>
      <w:r w:rsidRPr="00B059AC">
        <w:rPr>
          <w:rFonts w:ascii="Tahoma" w:hAnsi="Tahoma" w:cs="Tahoma"/>
          <w:b/>
          <w:bCs/>
          <w:sz w:val="28"/>
          <w:szCs w:val="28"/>
        </w:rPr>
        <w:t xml:space="preserve">                                               </w:t>
      </w:r>
    </w:p>
    <w:p w14:paraId="5B45C3BE" w14:textId="27650C40" w:rsidR="00C66022" w:rsidRPr="00230A60" w:rsidRDefault="00ED6392" w:rsidP="00ED6392">
      <w:pPr>
        <w:rPr>
          <w:rFonts w:ascii="Tahoma" w:hAnsi="Tahoma" w:cs="Tahoma"/>
          <w:b/>
          <w:bCs/>
          <w:u w:val="single"/>
        </w:rPr>
      </w:pPr>
      <w:r w:rsidRPr="00B059AC">
        <w:rPr>
          <w:rFonts w:ascii="Tahoma" w:hAnsi="Tahoma" w:cs="Tahoma"/>
          <w:b/>
          <w:bCs/>
        </w:rPr>
        <w:t xml:space="preserve">                                                       </w:t>
      </w:r>
      <w:r w:rsidR="00D47326" w:rsidRPr="00950973">
        <w:rPr>
          <w:rFonts w:ascii="Tahoma" w:hAnsi="Tahoma" w:cs="Tahoma"/>
          <w:b/>
          <w:bCs/>
          <w:u w:val="single"/>
        </w:rPr>
        <w:t>ΔΕΛΤΙΟ</w:t>
      </w:r>
      <w:r w:rsidR="00D47326" w:rsidRPr="00230A60">
        <w:rPr>
          <w:rFonts w:ascii="Tahoma" w:hAnsi="Tahoma" w:cs="Tahoma"/>
          <w:b/>
          <w:bCs/>
          <w:u w:val="single"/>
        </w:rPr>
        <w:t xml:space="preserve"> </w:t>
      </w:r>
      <w:r w:rsidR="00D47326" w:rsidRPr="00950973">
        <w:rPr>
          <w:rFonts w:ascii="Tahoma" w:hAnsi="Tahoma" w:cs="Tahoma"/>
          <w:b/>
          <w:bCs/>
          <w:u w:val="single"/>
        </w:rPr>
        <w:t>ΤΥΠΟΥ</w:t>
      </w:r>
    </w:p>
    <w:p w14:paraId="3D8B1465" w14:textId="77777777" w:rsidR="00230A60" w:rsidRDefault="00230A60" w:rsidP="00230A60">
      <w:pPr>
        <w:jc w:val="both"/>
        <w:rPr>
          <w:rFonts w:ascii="Arial" w:eastAsiaTheme="minorHAnsi" w:hAnsi="Arial" w:cs="Arial"/>
          <w:sz w:val="24"/>
          <w:szCs w:val="24"/>
          <w:lang w:eastAsia="en-US"/>
        </w:rPr>
      </w:pPr>
      <w:r>
        <w:rPr>
          <w:rFonts w:ascii="Arial" w:hAnsi="Arial" w:cs="Arial"/>
          <w:sz w:val="24"/>
          <w:szCs w:val="24"/>
        </w:rPr>
        <w:t xml:space="preserve">Με συμμετοχή και μεγάλη </w:t>
      </w:r>
      <w:proofErr w:type="spellStart"/>
      <w:r>
        <w:rPr>
          <w:rFonts w:ascii="Arial" w:hAnsi="Arial" w:cs="Arial"/>
          <w:sz w:val="24"/>
          <w:szCs w:val="24"/>
        </w:rPr>
        <w:t>διαδραστικότητα</w:t>
      </w:r>
      <w:proofErr w:type="spellEnd"/>
      <w:r>
        <w:rPr>
          <w:rFonts w:ascii="Arial" w:hAnsi="Arial" w:cs="Arial"/>
          <w:sz w:val="24"/>
          <w:szCs w:val="24"/>
        </w:rPr>
        <w:t xml:space="preserve"> πραγματοποιήθηκε η κοινή εκδήλωση του Επιμελητηρίου Αργολίδας και του Χρυσού Οδηγού, την Δευτέρα 29 Μαΐου 2023, με θέμα </w:t>
      </w:r>
      <w:r>
        <w:rPr>
          <w:rFonts w:ascii="Arial" w:hAnsi="Arial" w:cs="Arial"/>
          <w:b/>
          <w:bCs/>
          <w:sz w:val="24"/>
          <w:szCs w:val="24"/>
        </w:rPr>
        <w:t xml:space="preserve">"Συνεργασία με τον Χρυσό Οδηγό και Εκπαίδευση για τα Ψηφιακά Εργαλεία", </w:t>
      </w:r>
      <w:r>
        <w:rPr>
          <w:rFonts w:ascii="Arial" w:hAnsi="Arial" w:cs="Arial"/>
          <w:sz w:val="24"/>
          <w:szCs w:val="24"/>
        </w:rPr>
        <w:t>στην αίθουσα του Επιμελητηρίου Αργολίδας.</w:t>
      </w:r>
    </w:p>
    <w:p w14:paraId="1B9A2DCD" w14:textId="77777777" w:rsidR="00230A60" w:rsidRDefault="00230A60" w:rsidP="00230A60">
      <w:pPr>
        <w:jc w:val="both"/>
        <w:rPr>
          <w:rFonts w:ascii="Arial" w:hAnsi="Arial" w:cs="Arial"/>
          <w:sz w:val="24"/>
          <w:szCs w:val="24"/>
        </w:rPr>
      </w:pPr>
      <w:r>
        <w:rPr>
          <w:rFonts w:ascii="Arial" w:hAnsi="Arial" w:cs="Arial"/>
          <w:sz w:val="24"/>
          <w:szCs w:val="24"/>
        </w:rPr>
        <w:t xml:space="preserve">Η εκδήλωση απευθυνόταν σε όλες τις επιχειρήσεις της Αργολίδας και ειδικότερα στις επιχειρήσεις – μέλη του Επιμελητηρίου, καθώς είχε στόχο την ενίσχυση της ψηφιακής ωριμότητας των μικρομεσαίων επιχειρήσεων και της εξωστρέφειας επιχειρήσεων που ενδιαφέρονται να αναπτυχθούν τόσο στην εγχώρια όσο και στις ξένες αγορές. </w:t>
      </w:r>
    </w:p>
    <w:p w14:paraId="04DBD36A" w14:textId="77777777" w:rsidR="00230A60" w:rsidRDefault="00230A60" w:rsidP="00230A60">
      <w:pPr>
        <w:jc w:val="both"/>
        <w:rPr>
          <w:rFonts w:ascii="Arial" w:hAnsi="Arial" w:cs="Arial"/>
          <w:sz w:val="24"/>
          <w:szCs w:val="24"/>
        </w:rPr>
      </w:pPr>
      <w:r>
        <w:rPr>
          <w:rFonts w:ascii="Arial" w:hAnsi="Arial" w:cs="Arial"/>
          <w:sz w:val="24"/>
          <w:szCs w:val="24"/>
        </w:rPr>
        <w:t xml:space="preserve">Την εκδήλωση άνοιξε με χαιρετισμό ο πρόεδρος του Επιμελητηρίου Αργολίδας κ. Φώτιος </w:t>
      </w:r>
      <w:proofErr w:type="spellStart"/>
      <w:r>
        <w:rPr>
          <w:rFonts w:ascii="Arial" w:hAnsi="Arial" w:cs="Arial"/>
          <w:sz w:val="24"/>
          <w:szCs w:val="24"/>
        </w:rPr>
        <w:t>Δαμούλος</w:t>
      </w:r>
      <w:proofErr w:type="spellEnd"/>
      <w:r>
        <w:rPr>
          <w:rFonts w:ascii="Arial" w:hAnsi="Arial" w:cs="Arial"/>
          <w:sz w:val="24"/>
          <w:szCs w:val="24"/>
        </w:rPr>
        <w:t xml:space="preserve">. Ο κ. </w:t>
      </w:r>
      <w:proofErr w:type="spellStart"/>
      <w:r>
        <w:rPr>
          <w:rFonts w:ascii="Arial" w:hAnsi="Arial" w:cs="Arial"/>
          <w:sz w:val="24"/>
          <w:szCs w:val="24"/>
        </w:rPr>
        <w:t>Δαμούλος</w:t>
      </w:r>
      <w:proofErr w:type="spellEnd"/>
      <w:r>
        <w:rPr>
          <w:rFonts w:ascii="Arial" w:hAnsi="Arial" w:cs="Arial"/>
          <w:sz w:val="24"/>
          <w:szCs w:val="24"/>
        </w:rPr>
        <w:t xml:space="preserve"> επισήμανε τη ανάγκη του ψηφιακού εκσυγχρονισμού και ψηφιακής προβολής καθώς η εναρμόνιση των επιχειρήσεων με τη σημερινή ψηφιακή πραγματικότητα κρίνεται επιβεβλημένη για τη βιωσιμότητά τους.  </w:t>
      </w:r>
    </w:p>
    <w:p w14:paraId="004A36FE" w14:textId="77777777" w:rsidR="00230A60" w:rsidRDefault="00230A60" w:rsidP="00230A60">
      <w:pPr>
        <w:jc w:val="both"/>
        <w:rPr>
          <w:rFonts w:ascii="Arial" w:hAnsi="Arial" w:cs="Arial"/>
          <w:sz w:val="24"/>
          <w:szCs w:val="24"/>
        </w:rPr>
      </w:pPr>
      <w:r>
        <w:rPr>
          <w:rFonts w:ascii="Arial" w:hAnsi="Arial" w:cs="Arial"/>
          <w:sz w:val="24"/>
          <w:szCs w:val="24"/>
        </w:rPr>
        <w:t xml:space="preserve">Χαιρετισμό απηύθυνε και ο Διευθυντής πληροφορικής και εκπρόσωπος του Χρυσού Οδηγού κ. Ηλίας Χρονόπουλος, ο οποίος με τη σειρά του τόνισε την αναγκαιότητα μιας ολοκληρωμένης ψηφιακής παρουσίας των </w:t>
      </w:r>
      <w:proofErr w:type="spellStart"/>
      <w:r>
        <w:rPr>
          <w:rFonts w:ascii="Arial" w:hAnsi="Arial" w:cs="Arial"/>
          <w:sz w:val="24"/>
          <w:szCs w:val="24"/>
        </w:rPr>
        <w:t>ΜμΕ</w:t>
      </w:r>
      <w:proofErr w:type="spellEnd"/>
      <w:r>
        <w:rPr>
          <w:rFonts w:ascii="Arial" w:hAnsi="Arial" w:cs="Arial"/>
          <w:sz w:val="24"/>
          <w:szCs w:val="24"/>
        </w:rPr>
        <w:t xml:space="preserve">, ιδιαίτερα στην μετά covid εποχή.  </w:t>
      </w:r>
    </w:p>
    <w:p w14:paraId="3A2C6B91" w14:textId="77777777" w:rsidR="00230A60" w:rsidRDefault="00230A60" w:rsidP="00230A60">
      <w:pPr>
        <w:jc w:val="both"/>
        <w:rPr>
          <w:rFonts w:ascii="Arial" w:hAnsi="Arial" w:cs="Arial"/>
          <w:sz w:val="24"/>
          <w:szCs w:val="24"/>
        </w:rPr>
      </w:pPr>
      <w:r>
        <w:rPr>
          <w:rFonts w:ascii="Arial" w:hAnsi="Arial" w:cs="Arial"/>
          <w:sz w:val="24"/>
          <w:szCs w:val="24"/>
        </w:rPr>
        <w:t>Στη συνέχεια η επικεφαλής Επιχειρηματικής Ανάπτυξης του Χρυσού Οδηγού κα Ηρώ Βλαχάκη παρουσίασε τη Δράση Ψηφιακής Ανάπτυξης που έχει σχεδιάσει ο Χρυσός Οδηγός προκειμένου οι επαγγελματίες να γνωρίσουν τα ψηφιακά εργαλεία που βοηθούν στην οργάνωση των επιχειρήσεων, να κατανοήσουν τις νέες τεχνολογίες και τη χρησιμότητά τους για την ανάπτυξη της επιχείρησης και να αξιοποιήσουν τα σύγχρονα ψηφιακά μέσα προκειμένου να κάνουν το επόμενο βήμα στην ψηφιακή εποχή.</w:t>
      </w:r>
    </w:p>
    <w:p w14:paraId="6EDCE66D" w14:textId="77777777" w:rsidR="00A21497" w:rsidRDefault="00230A60" w:rsidP="00230A60">
      <w:pPr>
        <w:jc w:val="both"/>
        <w:rPr>
          <w:rFonts w:ascii="Arial" w:hAnsi="Arial" w:cs="Arial"/>
          <w:sz w:val="24"/>
          <w:szCs w:val="24"/>
        </w:rPr>
      </w:pPr>
      <w:r>
        <w:rPr>
          <w:rFonts w:ascii="Arial" w:hAnsi="Arial" w:cs="Arial"/>
          <w:sz w:val="24"/>
          <w:szCs w:val="24"/>
        </w:rPr>
        <w:t xml:space="preserve">Αμέσως μετά την παρουσίαση και ενώ το ενδιαφέρον παρέμενε αμείωτο, δόθηκε η ευκαιρία στους παρευρισκόμενους να υποβάλουν ερωτήσεις και να συζητήσουν με τους ειδικούς συμβούλους του Χρυσού Οδηγού για τα οφέλη και τους πιθανούς τρόπους εφαρμογής των ψηφιακών εργαλείων στις επιχειρήσεις τους.  </w:t>
      </w:r>
    </w:p>
    <w:p w14:paraId="097C6EFC" w14:textId="77777777" w:rsidR="00A21497" w:rsidRDefault="00A21497" w:rsidP="00230A60">
      <w:pPr>
        <w:jc w:val="both"/>
        <w:rPr>
          <w:rFonts w:ascii="Arial" w:hAnsi="Arial" w:cs="Arial"/>
          <w:sz w:val="24"/>
          <w:szCs w:val="24"/>
        </w:rPr>
      </w:pPr>
    </w:p>
    <w:p w14:paraId="5EBB50E8" w14:textId="77777777" w:rsidR="00A21497" w:rsidRDefault="00A21497" w:rsidP="00230A60">
      <w:pPr>
        <w:jc w:val="both"/>
        <w:rPr>
          <w:rFonts w:ascii="Arial" w:hAnsi="Arial" w:cs="Arial"/>
          <w:sz w:val="24"/>
          <w:szCs w:val="24"/>
        </w:rPr>
      </w:pPr>
    </w:p>
    <w:p w14:paraId="6A916ECC" w14:textId="77777777" w:rsidR="00A21497" w:rsidRDefault="00A21497" w:rsidP="00230A60">
      <w:pPr>
        <w:jc w:val="both"/>
        <w:rPr>
          <w:rFonts w:ascii="Arial" w:hAnsi="Arial" w:cs="Arial"/>
          <w:sz w:val="24"/>
          <w:szCs w:val="24"/>
        </w:rPr>
      </w:pPr>
    </w:p>
    <w:p w14:paraId="63204AAF" w14:textId="77777777" w:rsidR="00230A60" w:rsidRDefault="00230A60" w:rsidP="00230A60">
      <w:pPr>
        <w:jc w:val="both"/>
        <w:rPr>
          <w:rFonts w:ascii="Arial" w:hAnsi="Arial" w:cs="Arial"/>
          <w:sz w:val="24"/>
          <w:szCs w:val="24"/>
        </w:rPr>
      </w:pPr>
      <w:r>
        <w:rPr>
          <w:rFonts w:ascii="Arial" w:hAnsi="Arial" w:cs="Arial"/>
          <w:sz w:val="24"/>
          <w:szCs w:val="24"/>
        </w:rPr>
        <w:t xml:space="preserve">Η εκδήλωση ολοκληρώθηκε με την παρουσίαση προνομιακών πακέτων και υπηρεσιών που προσφέρει το Επιμελητήριο Αργολίδας σε συνεργασία με το Χρυσό Οδηγό, προς τις επιχειρήσεις – μέλη του Επιμελητηρίου. </w:t>
      </w:r>
    </w:p>
    <w:p w14:paraId="5B293D44" w14:textId="24FB423A" w:rsidR="008B1F25" w:rsidRDefault="00230A60" w:rsidP="00230A60">
      <w:pPr>
        <w:jc w:val="both"/>
        <w:rPr>
          <w:rFonts w:ascii="Tahoma" w:hAnsi="Tahoma" w:cs="Tahoma"/>
        </w:rPr>
      </w:pPr>
      <w:r>
        <w:rPr>
          <w:rFonts w:ascii="Arial" w:hAnsi="Arial" w:cs="Arial"/>
          <w:sz w:val="24"/>
          <w:szCs w:val="24"/>
        </w:rPr>
        <w:t xml:space="preserve">Μέσω της εκδήλωσης αυτής, δόθηκε η δυνατότητα ανοιχτού διαύλου επικοινωνίας μεταξύ των  επιχειρήσεων - μελών του Επιμελητηρίου Αργολίδας και του Χρυσού Οδηγού, με σκοπό την ανάπτυξη, ενίσχυση και αναβάθμιση της </w:t>
      </w:r>
      <w:r>
        <w:rPr>
          <w:rFonts w:ascii="Arial" w:hAnsi="Arial" w:cs="Arial"/>
          <w:sz w:val="24"/>
          <w:szCs w:val="24"/>
          <w:lang w:val="en-US"/>
        </w:rPr>
        <w:t>Digital</w:t>
      </w:r>
      <w:r w:rsidRPr="00230A60">
        <w:rPr>
          <w:rFonts w:ascii="Arial" w:hAnsi="Arial" w:cs="Arial"/>
          <w:sz w:val="24"/>
          <w:szCs w:val="24"/>
        </w:rPr>
        <w:t xml:space="preserve"> </w:t>
      </w:r>
      <w:r>
        <w:rPr>
          <w:rFonts w:ascii="Arial" w:hAnsi="Arial" w:cs="Arial"/>
          <w:sz w:val="24"/>
          <w:szCs w:val="24"/>
        </w:rPr>
        <w:t>παρουσίας των επιχειρήσεων υπό την καθοδήγηση του Χρυσού Οδηγού.</w:t>
      </w:r>
    </w:p>
    <w:p w14:paraId="69882915" w14:textId="77777777" w:rsidR="008B1F25" w:rsidRDefault="008B1F25" w:rsidP="00950973">
      <w:pPr>
        <w:ind w:left="2880" w:firstLine="720"/>
        <w:rPr>
          <w:rFonts w:ascii="Tahoma" w:hAnsi="Tahoma" w:cs="Tahoma"/>
        </w:rPr>
      </w:pPr>
    </w:p>
    <w:p w14:paraId="2A197C7A" w14:textId="64AD2112" w:rsidR="00D47326" w:rsidRPr="00950973" w:rsidRDefault="0013677E" w:rsidP="00950973">
      <w:pPr>
        <w:ind w:left="2880" w:firstLine="720"/>
        <w:rPr>
          <w:rFonts w:ascii="Tahoma" w:hAnsi="Tahoma" w:cs="Tahoma"/>
        </w:rPr>
      </w:pPr>
      <w:r w:rsidRPr="00950973">
        <w:rPr>
          <w:rFonts w:ascii="Tahoma" w:hAnsi="Tahoma" w:cs="Tahoma"/>
        </w:rPr>
        <w:t xml:space="preserve"> </w:t>
      </w:r>
      <w:r w:rsidR="00D47326" w:rsidRPr="00950973">
        <w:rPr>
          <w:rFonts w:ascii="Tahoma" w:hAnsi="Tahoma" w:cs="Tahoma"/>
          <w:b/>
          <w:bCs/>
        </w:rPr>
        <w:t>Ο Πρόεδρος</w:t>
      </w:r>
    </w:p>
    <w:p w14:paraId="4B5460A9" w14:textId="1B1351BF" w:rsidR="00F05CC0" w:rsidRPr="00950973" w:rsidRDefault="00F05CC0" w:rsidP="00950973">
      <w:pPr>
        <w:jc w:val="center"/>
        <w:rPr>
          <w:rFonts w:ascii="Tahoma" w:hAnsi="Tahoma" w:cs="Tahoma"/>
          <w:b/>
          <w:bCs/>
        </w:rPr>
      </w:pPr>
    </w:p>
    <w:p w14:paraId="6D2073C1" w14:textId="3785B6B4" w:rsidR="002115B8" w:rsidRPr="00950973" w:rsidRDefault="004A095C" w:rsidP="00950973">
      <w:pPr>
        <w:tabs>
          <w:tab w:val="left" w:pos="3348"/>
        </w:tabs>
        <w:rPr>
          <w:rFonts w:ascii="Tahoma" w:hAnsi="Tahoma" w:cs="Tahoma"/>
          <w:b/>
          <w:bCs/>
        </w:rPr>
      </w:pPr>
      <w:r w:rsidRPr="00950973">
        <w:rPr>
          <w:rFonts w:ascii="Tahoma" w:hAnsi="Tahoma" w:cs="Tahoma"/>
          <w:b/>
          <w:bCs/>
        </w:rPr>
        <w:tab/>
      </w:r>
      <w:r w:rsidR="00A270FC" w:rsidRPr="00950973">
        <w:rPr>
          <w:rFonts w:ascii="Tahoma" w:hAnsi="Tahoma" w:cs="Tahoma"/>
          <w:b/>
          <w:bCs/>
        </w:rPr>
        <w:t xml:space="preserve"> </w:t>
      </w:r>
    </w:p>
    <w:p w14:paraId="51DAA7D1" w14:textId="16E6BB70" w:rsidR="003E3921" w:rsidRPr="00950973" w:rsidRDefault="002115B8" w:rsidP="00950973">
      <w:pPr>
        <w:tabs>
          <w:tab w:val="left" w:pos="3348"/>
        </w:tabs>
        <w:rPr>
          <w:rFonts w:ascii="Tahoma" w:hAnsi="Tahoma" w:cs="Tahoma"/>
          <w:b/>
          <w:bCs/>
        </w:rPr>
      </w:pPr>
      <w:r w:rsidRPr="00950973">
        <w:rPr>
          <w:rFonts w:ascii="Tahoma" w:hAnsi="Tahoma" w:cs="Tahoma"/>
          <w:b/>
          <w:bCs/>
        </w:rPr>
        <w:tab/>
      </w:r>
      <w:r w:rsidR="00A270FC" w:rsidRPr="00950973">
        <w:rPr>
          <w:rFonts w:ascii="Tahoma" w:hAnsi="Tahoma" w:cs="Tahoma"/>
          <w:b/>
          <w:bCs/>
        </w:rPr>
        <w:t xml:space="preserve"> Φώτιος </w:t>
      </w:r>
      <w:proofErr w:type="spellStart"/>
      <w:r w:rsidR="00A270FC" w:rsidRPr="00950973">
        <w:rPr>
          <w:rFonts w:ascii="Tahoma" w:hAnsi="Tahoma" w:cs="Tahoma"/>
          <w:b/>
          <w:bCs/>
        </w:rPr>
        <w:t>Δαμούλος</w:t>
      </w:r>
      <w:proofErr w:type="spellEnd"/>
    </w:p>
    <w:sectPr w:rsidR="003E3921" w:rsidRPr="00950973" w:rsidSect="000636E4">
      <w:pgSz w:w="11906" w:h="16838"/>
      <w:pgMar w:top="426" w:right="1274" w:bottom="0" w:left="1418"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73">
    <w:altName w:val="Times New Roman"/>
    <w:charset w:val="A1"/>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42F"/>
    <w:multiLevelType w:val="hybridMultilevel"/>
    <w:tmpl w:val="FF8C5F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6907B2"/>
    <w:multiLevelType w:val="hybridMultilevel"/>
    <w:tmpl w:val="F7A87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67B4FBE"/>
    <w:multiLevelType w:val="hybridMultilevel"/>
    <w:tmpl w:val="F3D83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0B4E0A"/>
    <w:multiLevelType w:val="hybridMultilevel"/>
    <w:tmpl w:val="8648D7C2"/>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16cid:durableId="45614351">
    <w:abstractNumId w:val="1"/>
  </w:num>
  <w:num w:numId="2" w16cid:durableId="499808110">
    <w:abstractNumId w:val="0"/>
  </w:num>
  <w:num w:numId="3" w16cid:durableId="1599409827">
    <w:abstractNumId w:val="2"/>
  </w:num>
  <w:num w:numId="4" w16cid:durableId="1920560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70"/>
    <w:rsid w:val="00004A04"/>
    <w:rsid w:val="00031110"/>
    <w:rsid w:val="00041ACF"/>
    <w:rsid w:val="00044E69"/>
    <w:rsid w:val="00057653"/>
    <w:rsid w:val="000636E4"/>
    <w:rsid w:val="0009368C"/>
    <w:rsid w:val="00100317"/>
    <w:rsid w:val="001055D1"/>
    <w:rsid w:val="001333C4"/>
    <w:rsid w:val="0013677E"/>
    <w:rsid w:val="00147877"/>
    <w:rsid w:val="00177B09"/>
    <w:rsid w:val="0018617E"/>
    <w:rsid w:val="001D7AA3"/>
    <w:rsid w:val="001F595E"/>
    <w:rsid w:val="001F70B1"/>
    <w:rsid w:val="001F7170"/>
    <w:rsid w:val="002115B8"/>
    <w:rsid w:val="00212718"/>
    <w:rsid w:val="00230A60"/>
    <w:rsid w:val="002346A3"/>
    <w:rsid w:val="002B6F5E"/>
    <w:rsid w:val="002E0BE8"/>
    <w:rsid w:val="00341D70"/>
    <w:rsid w:val="0038551A"/>
    <w:rsid w:val="003A2683"/>
    <w:rsid w:val="003C0346"/>
    <w:rsid w:val="003C79FB"/>
    <w:rsid w:val="003D72E1"/>
    <w:rsid w:val="003E3921"/>
    <w:rsid w:val="00416BCB"/>
    <w:rsid w:val="00446933"/>
    <w:rsid w:val="004A095C"/>
    <w:rsid w:val="004B3521"/>
    <w:rsid w:val="004C1621"/>
    <w:rsid w:val="004D4864"/>
    <w:rsid w:val="004D5D34"/>
    <w:rsid w:val="004F07C9"/>
    <w:rsid w:val="004F7EFB"/>
    <w:rsid w:val="00502FCC"/>
    <w:rsid w:val="00504A6C"/>
    <w:rsid w:val="00523F1A"/>
    <w:rsid w:val="00550757"/>
    <w:rsid w:val="005550EC"/>
    <w:rsid w:val="00561FCD"/>
    <w:rsid w:val="00583AB9"/>
    <w:rsid w:val="005842D2"/>
    <w:rsid w:val="0058683A"/>
    <w:rsid w:val="005C354A"/>
    <w:rsid w:val="005D6F97"/>
    <w:rsid w:val="005F4B90"/>
    <w:rsid w:val="0062398A"/>
    <w:rsid w:val="006441B6"/>
    <w:rsid w:val="006505D3"/>
    <w:rsid w:val="00663811"/>
    <w:rsid w:val="006773A6"/>
    <w:rsid w:val="00684477"/>
    <w:rsid w:val="006F7825"/>
    <w:rsid w:val="00711046"/>
    <w:rsid w:val="00735236"/>
    <w:rsid w:val="00744695"/>
    <w:rsid w:val="00747566"/>
    <w:rsid w:val="00765994"/>
    <w:rsid w:val="0078166F"/>
    <w:rsid w:val="00790861"/>
    <w:rsid w:val="007C6E16"/>
    <w:rsid w:val="007D38D9"/>
    <w:rsid w:val="00806FBC"/>
    <w:rsid w:val="00826AD7"/>
    <w:rsid w:val="008645AC"/>
    <w:rsid w:val="008747FA"/>
    <w:rsid w:val="008B1F25"/>
    <w:rsid w:val="008F2B3A"/>
    <w:rsid w:val="00930B3D"/>
    <w:rsid w:val="00950973"/>
    <w:rsid w:val="0099413A"/>
    <w:rsid w:val="00997593"/>
    <w:rsid w:val="00A21497"/>
    <w:rsid w:val="00A270FC"/>
    <w:rsid w:val="00A91D6A"/>
    <w:rsid w:val="00AE2A70"/>
    <w:rsid w:val="00B059AC"/>
    <w:rsid w:val="00B11FF2"/>
    <w:rsid w:val="00B24384"/>
    <w:rsid w:val="00B5216E"/>
    <w:rsid w:val="00B678EB"/>
    <w:rsid w:val="00B721CD"/>
    <w:rsid w:val="00B7409C"/>
    <w:rsid w:val="00C213BE"/>
    <w:rsid w:val="00C468CA"/>
    <w:rsid w:val="00C66022"/>
    <w:rsid w:val="00C9019E"/>
    <w:rsid w:val="00CA72F4"/>
    <w:rsid w:val="00CA7F4F"/>
    <w:rsid w:val="00CC47AC"/>
    <w:rsid w:val="00CE2C36"/>
    <w:rsid w:val="00D124B8"/>
    <w:rsid w:val="00D3248F"/>
    <w:rsid w:val="00D43D31"/>
    <w:rsid w:val="00D47028"/>
    <w:rsid w:val="00D47326"/>
    <w:rsid w:val="00D503CC"/>
    <w:rsid w:val="00D9416A"/>
    <w:rsid w:val="00DE5FE2"/>
    <w:rsid w:val="00E22CCD"/>
    <w:rsid w:val="00E413DD"/>
    <w:rsid w:val="00E86F1D"/>
    <w:rsid w:val="00EC7CA7"/>
    <w:rsid w:val="00ED0712"/>
    <w:rsid w:val="00ED6392"/>
    <w:rsid w:val="00EE5D1D"/>
    <w:rsid w:val="00F05CC0"/>
    <w:rsid w:val="00F9639B"/>
    <w:rsid w:val="00FA2724"/>
    <w:rsid w:val="00FF7A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C30129"/>
  <w15:docId w15:val="{BD518A11-700E-40B9-A263-39016280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9FB"/>
    <w:pPr>
      <w:suppressAutoHyphens/>
      <w:spacing w:after="200" w:line="276" w:lineRule="auto"/>
    </w:pPr>
    <w:rPr>
      <w:rFonts w:ascii="Calibri" w:eastAsia="SimSun" w:hAnsi="Calibri" w:cs="font173"/>
      <w:sz w:val="22"/>
      <w:szCs w:val="22"/>
      <w:lang w:eastAsia="ar-SA"/>
    </w:rPr>
  </w:style>
  <w:style w:type="paragraph" w:styleId="1">
    <w:name w:val="heading 1"/>
    <w:basedOn w:val="a"/>
    <w:next w:val="a"/>
    <w:link w:val="1Char"/>
    <w:qFormat/>
    <w:rsid w:val="0099413A"/>
    <w:pPr>
      <w:keepNext/>
      <w:suppressAutoHyphens w:val="0"/>
      <w:spacing w:after="0" w:line="240" w:lineRule="auto"/>
      <w:outlineLvl w:val="0"/>
    </w:pPr>
    <w:rPr>
      <w:rFonts w:ascii="Times New Roman" w:eastAsia="Times New Roman" w:hAnsi="Times New Roman" w:cs="Times New Roman"/>
      <w:b/>
      <w:bCs/>
      <w:sz w:val="24"/>
      <w:szCs w:val="24"/>
      <w:lang w:eastAsia="el-GR"/>
    </w:rPr>
  </w:style>
  <w:style w:type="paragraph" w:styleId="4">
    <w:name w:val="heading 4"/>
    <w:basedOn w:val="a"/>
    <w:next w:val="a"/>
    <w:link w:val="4Char"/>
    <w:qFormat/>
    <w:rsid w:val="0099413A"/>
    <w:pPr>
      <w:keepNext/>
      <w:suppressAutoHyphens w:val="0"/>
      <w:spacing w:after="0" w:line="240" w:lineRule="auto"/>
      <w:jc w:val="center"/>
      <w:outlineLvl w:val="3"/>
    </w:pPr>
    <w:rPr>
      <w:rFonts w:ascii="Times New Roman" w:eastAsia="Times New Roman" w:hAnsi="Times New Roman" w:cs="Times New Roman"/>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rsid w:val="003C79FB"/>
  </w:style>
  <w:style w:type="character" w:styleId="-">
    <w:name w:val="Hyperlink"/>
    <w:basedOn w:val="10"/>
    <w:rsid w:val="003C79FB"/>
    <w:rPr>
      <w:color w:val="0000FF"/>
      <w:u w:val="single"/>
    </w:rPr>
  </w:style>
  <w:style w:type="paragraph" w:customStyle="1" w:styleId="a3">
    <w:name w:val="Επικεφαλίδα"/>
    <w:basedOn w:val="a"/>
    <w:next w:val="a4"/>
    <w:rsid w:val="003C79FB"/>
    <w:pPr>
      <w:keepNext/>
      <w:spacing w:before="240" w:after="120"/>
    </w:pPr>
    <w:rPr>
      <w:rFonts w:ascii="Arial" w:eastAsia="Microsoft YaHei" w:hAnsi="Arial" w:cs="Mangal"/>
      <w:sz w:val="28"/>
      <w:szCs w:val="28"/>
    </w:rPr>
  </w:style>
  <w:style w:type="paragraph" w:styleId="a4">
    <w:name w:val="Body Text"/>
    <w:basedOn w:val="a"/>
    <w:rsid w:val="003C79FB"/>
    <w:pPr>
      <w:spacing w:after="120"/>
    </w:pPr>
  </w:style>
  <w:style w:type="paragraph" w:styleId="a5">
    <w:name w:val="List"/>
    <w:basedOn w:val="a4"/>
    <w:rsid w:val="003C79FB"/>
    <w:rPr>
      <w:rFonts w:cs="Mangal"/>
    </w:rPr>
  </w:style>
  <w:style w:type="paragraph" w:customStyle="1" w:styleId="11">
    <w:name w:val="Λεζάντα1"/>
    <w:basedOn w:val="a"/>
    <w:rsid w:val="003C79FB"/>
    <w:pPr>
      <w:suppressLineNumbers/>
      <w:spacing w:before="120" w:after="120"/>
    </w:pPr>
    <w:rPr>
      <w:rFonts w:cs="Mangal"/>
      <w:i/>
      <w:iCs/>
      <w:sz w:val="24"/>
      <w:szCs w:val="24"/>
    </w:rPr>
  </w:style>
  <w:style w:type="paragraph" w:customStyle="1" w:styleId="a6">
    <w:name w:val="Ευρετήριο"/>
    <w:basedOn w:val="a"/>
    <w:rsid w:val="003C79FB"/>
    <w:pPr>
      <w:suppressLineNumbers/>
    </w:pPr>
    <w:rPr>
      <w:rFonts w:cs="Mangal"/>
    </w:rPr>
  </w:style>
  <w:style w:type="character" w:customStyle="1" w:styleId="fontstyle01">
    <w:name w:val="fontstyle01"/>
    <w:basedOn w:val="a0"/>
    <w:rsid w:val="00AE2A70"/>
    <w:rPr>
      <w:rFonts w:ascii="Arial" w:hAnsi="Arial" w:cs="Arial" w:hint="default"/>
      <w:b/>
      <w:bCs/>
      <w:i w:val="0"/>
      <w:iCs w:val="0"/>
      <w:color w:val="000000"/>
      <w:sz w:val="20"/>
      <w:szCs w:val="20"/>
    </w:rPr>
  </w:style>
  <w:style w:type="character" w:customStyle="1" w:styleId="1Char">
    <w:name w:val="Επικεφαλίδα 1 Char"/>
    <w:basedOn w:val="a0"/>
    <w:link w:val="1"/>
    <w:rsid w:val="0099413A"/>
    <w:rPr>
      <w:b/>
      <w:bCs/>
      <w:sz w:val="24"/>
      <w:szCs w:val="24"/>
    </w:rPr>
  </w:style>
  <w:style w:type="character" w:customStyle="1" w:styleId="4Char">
    <w:name w:val="Επικεφαλίδα 4 Char"/>
    <w:basedOn w:val="a0"/>
    <w:link w:val="4"/>
    <w:rsid w:val="0099413A"/>
    <w:rPr>
      <w:sz w:val="28"/>
      <w:szCs w:val="24"/>
    </w:rPr>
  </w:style>
  <w:style w:type="paragraph" w:styleId="a7">
    <w:name w:val="Balloon Text"/>
    <w:basedOn w:val="a"/>
    <w:link w:val="Char"/>
    <w:uiPriority w:val="99"/>
    <w:semiHidden/>
    <w:unhideWhenUsed/>
    <w:rsid w:val="00826AD7"/>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826AD7"/>
    <w:rPr>
      <w:rFonts w:ascii="Tahoma" w:eastAsia="SimSun" w:hAnsi="Tahoma" w:cs="Tahoma"/>
      <w:sz w:val="16"/>
      <w:szCs w:val="16"/>
      <w:lang w:eastAsia="ar-SA"/>
    </w:rPr>
  </w:style>
  <w:style w:type="paragraph" w:styleId="Web">
    <w:name w:val="Normal (Web)"/>
    <w:basedOn w:val="a"/>
    <w:uiPriority w:val="99"/>
    <w:semiHidden/>
    <w:unhideWhenUsed/>
    <w:rsid w:val="00663811"/>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663811"/>
    <w:rPr>
      <w:b/>
      <w:bCs/>
    </w:rPr>
  </w:style>
  <w:style w:type="character" w:styleId="a9">
    <w:name w:val="Unresolved Mention"/>
    <w:basedOn w:val="a0"/>
    <w:uiPriority w:val="99"/>
    <w:semiHidden/>
    <w:unhideWhenUsed/>
    <w:rsid w:val="00A27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059380">
      <w:bodyDiv w:val="1"/>
      <w:marLeft w:val="0"/>
      <w:marRight w:val="0"/>
      <w:marTop w:val="0"/>
      <w:marBottom w:val="0"/>
      <w:divBdr>
        <w:top w:val="none" w:sz="0" w:space="0" w:color="auto"/>
        <w:left w:val="none" w:sz="0" w:space="0" w:color="auto"/>
        <w:bottom w:val="none" w:sz="0" w:space="0" w:color="auto"/>
        <w:right w:val="none" w:sz="0" w:space="0" w:color="auto"/>
      </w:divBdr>
    </w:div>
    <w:div w:id="1230188502">
      <w:bodyDiv w:val="1"/>
      <w:marLeft w:val="0"/>
      <w:marRight w:val="0"/>
      <w:marTop w:val="0"/>
      <w:marBottom w:val="0"/>
      <w:divBdr>
        <w:top w:val="none" w:sz="0" w:space="0" w:color="auto"/>
        <w:left w:val="none" w:sz="0" w:space="0" w:color="auto"/>
        <w:bottom w:val="none" w:sz="0" w:space="0" w:color="auto"/>
        <w:right w:val="none" w:sz="0" w:space="0" w:color="auto"/>
      </w:divBdr>
    </w:div>
    <w:div w:id="1364359736">
      <w:bodyDiv w:val="1"/>
      <w:marLeft w:val="0"/>
      <w:marRight w:val="0"/>
      <w:marTop w:val="0"/>
      <w:marBottom w:val="0"/>
      <w:divBdr>
        <w:top w:val="none" w:sz="0" w:space="0" w:color="auto"/>
        <w:left w:val="none" w:sz="0" w:space="0" w:color="auto"/>
        <w:bottom w:val="none" w:sz="0" w:space="0" w:color="auto"/>
        <w:right w:val="none" w:sz="0" w:space="0" w:color="auto"/>
      </w:divBdr>
    </w:div>
    <w:div w:id="1735808924">
      <w:bodyDiv w:val="1"/>
      <w:marLeft w:val="0"/>
      <w:marRight w:val="0"/>
      <w:marTop w:val="0"/>
      <w:marBottom w:val="0"/>
      <w:divBdr>
        <w:top w:val="none" w:sz="0" w:space="0" w:color="auto"/>
        <w:left w:val="none" w:sz="0" w:space="0" w:color="auto"/>
        <w:bottom w:val="none" w:sz="0" w:space="0" w:color="auto"/>
        <w:right w:val="none" w:sz="0" w:space="0" w:color="auto"/>
      </w:divBdr>
    </w:div>
    <w:div w:id="19861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ear@otenet.g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cc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2459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2023-05-15T10:14:00Z</cp:lastPrinted>
  <dcterms:created xsi:type="dcterms:W3CDTF">2023-05-30T09:55:00Z</dcterms:created>
  <dcterms:modified xsi:type="dcterms:W3CDTF">2023-05-30T10:10:00Z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